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077" w:rsidRDefault="00571077">
      <w:pPr>
        <w:jc w:val="center"/>
        <w:rPr>
          <w:rFonts w:ascii="Times New Roman" w:hAnsi="Times New Roman" w:cs="Times New Roman"/>
          <w:b/>
        </w:rPr>
      </w:pPr>
    </w:p>
    <w:p w:rsidR="00571077" w:rsidRDefault="00571077">
      <w:pPr>
        <w:jc w:val="center"/>
        <w:rPr>
          <w:rFonts w:ascii="Times New Roman" w:hAnsi="Times New Roman" w:cs="Times New Roman"/>
          <w:b/>
        </w:rPr>
      </w:pPr>
    </w:p>
    <w:p w:rsidR="00571077" w:rsidRDefault="00571077">
      <w:pPr>
        <w:jc w:val="center"/>
        <w:rPr>
          <w:rFonts w:ascii="Times New Roman" w:hAnsi="Times New Roman" w:cs="Times New Roman"/>
          <w:b/>
        </w:rPr>
      </w:pPr>
    </w:p>
    <w:p w:rsidR="00571077" w:rsidRDefault="00571077">
      <w:pPr>
        <w:jc w:val="center"/>
        <w:rPr>
          <w:rFonts w:ascii="Times New Roman" w:hAnsi="Times New Roman" w:cs="Times New Roman"/>
          <w:b/>
        </w:rPr>
      </w:pPr>
    </w:p>
    <w:p w:rsidR="00571077" w:rsidRDefault="00571077" w:rsidP="00571077">
      <w:pPr>
        <w:jc w:val="center"/>
        <w:rPr>
          <w:rFonts w:ascii="Times New Roman" w:hAnsi="Times New Roman" w:cs="Times New Roman"/>
          <w:b/>
        </w:rPr>
      </w:pPr>
      <w:r>
        <w:rPr>
          <w:rFonts w:ascii="Times New Roman" w:hAnsi="Times New Roman" w:cs="Times New Roman"/>
          <w:b/>
          <w:noProof/>
          <w:lang w:eastAsia="ru-RU"/>
        </w:rPr>
        <w:lastRenderedPageBreak/>
        <w:drawing>
          <wp:inline distT="0" distB="0" distL="0" distR="0">
            <wp:extent cx="6480175" cy="915217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6480175" cy="9152170"/>
                    </a:xfrm>
                    <a:prstGeom prst="rect">
                      <a:avLst/>
                    </a:prstGeom>
                    <a:noFill/>
                    <a:ln w="9525">
                      <a:noFill/>
                      <a:miter lim="800000"/>
                      <a:headEnd/>
                      <a:tailEnd/>
                    </a:ln>
                  </pic:spPr>
                </pic:pic>
              </a:graphicData>
            </a:graphic>
          </wp:inline>
        </w:drawing>
      </w:r>
    </w:p>
    <w:p w:rsidR="00FC28B8" w:rsidRDefault="00BB391C">
      <w:pPr>
        <w:jc w:val="center"/>
        <w:rPr>
          <w:rFonts w:ascii="Times New Roman" w:hAnsi="Times New Roman" w:cs="Times New Roman"/>
          <w:b/>
        </w:rPr>
      </w:pPr>
      <w:r>
        <w:rPr>
          <w:rFonts w:ascii="Times New Roman" w:hAnsi="Times New Roman" w:cs="Times New Roman"/>
          <w:b/>
        </w:rPr>
        <w:lastRenderedPageBreak/>
        <w:t>СОДЕРЖАНИЕ</w:t>
      </w:r>
    </w:p>
    <w:p w:rsidR="00FC28B8" w:rsidRDefault="00FC28B8">
      <w:pPr>
        <w:jc w:val="center"/>
        <w:rPr>
          <w:rFonts w:ascii="Times New Roman" w:hAnsi="Times New Roman" w:cs="Times New Roman"/>
          <w:b/>
        </w:rPr>
      </w:pPr>
    </w:p>
    <w:tbl>
      <w:tblPr>
        <w:tblStyle w:val="a9"/>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9606"/>
        <w:gridCol w:w="708"/>
      </w:tblGrid>
      <w:tr w:rsidR="00FC28B8">
        <w:tc>
          <w:tcPr>
            <w:tcW w:w="9606" w:type="dxa"/>
          </w:tcPr>
          <w:p w:rsidR="00FC28B8" w:rsidRDefault="00BB391C">
            <w:pPr>
              <w:spacing w:after="0"/>
              <w:ind w:left="-155" w:right="-250" w:firstLine="155"/>
              <w:rPr>
                <w:rFonts w:ascii="Times New Roman" w:hAnsi="Times New Roman" w:cs="Times New Roman"/>
                <w:sz w:val="24"/>
                <w:szCs w:val="24"/>
              </w:rPr>
            </w:pPr>
            <w:r>
              <w:rPr>
                <w:rFonts w:ascii="Times New Roman" w:hAnsi="Times New Roman" w:cs="Times New Roman"/>
                <w:sz w:val="24"/>
                <w:szCs w:val="24"/>
              </w:rPr>
              <w:t>Пояснительная записка………………………………………………………………………...</w:t>
            </w:r>
          </w:p>
        </w:tc>
        <w:tc>
          <w:tcPr>
            <w:tcW w:w="708" w:type="dxa"/>
          </w:tcPr>
          <w:p w:rsidR="00FC28B8" w:rsidRDefault="00BB391C">
            <w:pPr>
              <w:spacing w:after="0"/>
              <w:ind w:left="-155" w:firstLine="155"/>
              <w:jc w:val="center"/>
              <w:rPr>
                <w:rFonts w:ascii="Times New Roman" w:hAnsi="Times New Roman" w:cs="Times New Roman"/>
                <w:sz w:val="24"/>
                <w:szCs w:val="24"/>
              </w:rPr>
            </w:pPr>
            <w:r>
              <w:rPr>
                <w:rFonts w:ascii="Times New Roman" w:hAnsi="Times New Roman" w:cs="Times New Roman"/>
                <w:sz w:val="24"/>
                <w:szCs w:val="24"/>
              </w:rPr>
              <w:t>4</w:t>
            </w:r>
          </w:p>
        </w:tc>
      </w:tr>
      <w:tr w:rsidR="00FC28B8">
        <w:tc>
          <w:tcPr>
            <w:tcW w:w="9606" w:type="dxa"/>
          </w:tcPr>
          <w:p w:rsidR="00FC28B8" w:rsidRDefault="00BB391C">
            <w:pPr>
              <w:spacing w:after="0"/>
              <w:ind w:right="-250"/>
              <w:rPr>
                <w:rFonts w:ascii="Times New Roman" w:hAnsi="Times New Roman" w:cs="Times New Roman"/>
                <w:sz w:val="24"/>
                <w:szCs w:val="24"/>
              </w:rPr>
            </w:pPr>
            <w:r>
              <w:rPr>
                <w:rFonts w:ascii="Times New Roman" w:hAnsi="Times New Roman" w:cs="Times New Roman"/>
                <w:sz w:val="24"/>
                <w:szCs w:val="24"/>
              </w:rPr>
              <w:t>РАЗДЕЛ 1 ЦЕЛЕВОЙ……………………………………………………………………..…...</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w:t>
            </w:r>
          </w:p>
        </w:tc>
      </w:tr>
      <w:tr w:rsidR="00FC28B8">
        <w:tc>
          <w:tcPr>
            <w:tcW w:w="9606" w:type="dxa"/>
          </w:tcPr>
          <w:p w:rsidR="00FC28B8" w:rsidRDefault="00BB391C">
            <w:pPr>
              <w:tabs>
                <w:tab w:val="left" w:pos="405"/>
                <w:tab w:val="left" w:pos="615"/>
              </w:tabs>
              <w:spacing w:after="0"/>
              <w:ind w:right="-250" w:firstLine="851"/>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t>Цель и задачи воспитания обучающихся……………………………………..</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w:t>
            </w:r>
          </w:p>
        </w:tc>
      </w:tr>
      <w:tr w:rsidR="00FC28B8">
        <w:tc>
          <w:tcPr>
            <w:tcW w:w="9606" w:type="dxa"/>
          </w:tcPr>
          <w:p w:rsidR="00FC28B8" w:rsidRDefault="00BB391C">
            <w:pPr>
              <w:tabs>
                <w:tab w:val="left" w:pos="426"/>
              </w:tabs>
              <w:spacing w:after="0"/>
              <w:ind w:right="-250" w:firstLine="851"/>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t>Направления воспитания…………………………………………………………</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36</w:t>
            </w:r>
          </w:p>
        </w:tc>
      </w:tr>
      <w:tr w:rsidR="00FC28B8">
        <w:tc>
          <w:tcPr>
            <w:tcW w:w="9606" w:type="dxa"/>
          </w:tcPr>
          <w:p w:rsidR="00FC28B8" w:rsidRDefault="00BB391C">
            <w:pPr>
              <w:spacing w:after="0"/>
              <w:ind w:firstLine="851"/>
              <w:rPr>
                <w:rFonts w:ascii="Times New Roman" w:hAnsi="Times New Roman" w:cs="Times New Roman"/>
                <w:sz w:val="24"/>
                <w:szCs w:val="24"/>
              </w:rPr>
            </w:pPr>
            <w:r>
              <w:rPr>
                <w:rFonts w:ascii="Times New Roman" w:hAnsi="Times New Roman" w:cs="Times New Roman"/>
                <w:sz w:val="24"/>
                <w:szCs w:val="24"/>
              </w:rPr>
              <w:t>1.3 Целевые ориентиры воспитания……………………………</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37</w:t>
            </w:r>
          </w:p>
        </w:tc>
      </w:tr>
      <w:tr w:rsidR="00FC28B8">
        <w:tc>
          <w:tcPr>
            <w:tcW w:w="9606" w:type="dxa"/>
          </w:tcPr>
          <w:p w:rsidR="00FC28B8" w:rsidRDefault="00BB391C">
            <w:pPr>
              <w:spacing w:after="0"/>
              <w:ind w:right="-250" w:firstLine="851"/>
              <w:rPr>
                <w:rFonts w:ascii="Times New Roman" w:hAnsi="Times New Roman" w:cs="Times New Roman"/>
                <w:sz w:val="24"/>
                <w:szCs w:val="24"/>
              </w:rPr>
            </w:pPr>
            <w:r>
              <w:rPr>
                <w:rFonts w:ascii="Times New Roman" w:hAnsi="Times New Roman" w:cs="Times New Roman"/>
                <w:sz w:val="24"/>
                <w:szCs w:val="24"/>
              </w:rPr>
              <w:t>1.3.1 Инвариантные целевые ориентиры………………………………………………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37</w:t>
            </w:r>
          </w:p>
        </w:tc>
      </w:tr>
      <w:tr w:rsidR="00FC28B8">
        <w:tc>
          <w:tcPr>
            <w:tcW w:w="9606" w:type="dxa"/>
          </w:tcPr>
          <w:p w:rsidR="00FC28B8" w:rsidRDefault="00BB391C">
            <w:pPr>
              <w:spacing w:after="0"/>
              <w:ind w:right="-250" w:firstLine="851"/>
              <w:rPr>
                <w:rFonts w:ascii="Times New Roman" w:hAnsi="Times New Roman" w:cs="Times New Roman"/>
                <w:sz w:val="24"/>
                <w:szCs w:val="24"/>
              </w:rPr>
            </w:pPr>
            <w:r>
              <w:rPr>
                <w:rFonts w:ascii="Times New Roman" w:hAnsi="Times New Roman" w:cs="Times New Roman"/>
                <w:sz w:val="24"/>
                <w:szCs w:val="24"/>
              </w:rPr>
              <w:t>1.3.2 Вариативные целевые ориентиры………………………………………………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41</w:t>
            </w:r>
          </w:p>
        </w:tc>
      </w:tr>
      <w:tr w:rsidR="00FC28B8">
        <w:trPr>
          <w:trHeight w:val="285"/>
        </w:trPr>
        <w:tc>
          <w:tcPr>
            <w:tcW w:w="9606" w:type="dxa"/>
          </w:tcPr>
          <w:p w:rsidR="00FC28B8" w:rsidRDefault="00BB391C">
            <w:pPr>
              <w:spacing w:after="0"/>
              <w:ind w:right="-250"/>
              <w:rPr>
                <w:rFonts w:ascii="Times New Roman" w:hAnsi="Times New Roman" w:cs="Times New Roman"/>
                <w:sz w:val="24"/>
                <w:szCs w:val="24"/>
              </w:rPr>
            </w:pPr>
            <w:r>
              <w:rPr>
                <w:rFonts w:ascii="Times New Roman" w:hAnsi="Times New Roman" w:cs="Times New Roman"/>
                <w:sz w:val="24"/>
                <w:szCs w:val="24"/>
              </w:rPr>
              <w:t>РАЗДЕЛ 2 СОДЕРЖАТЕЛЬНЫЙ…………………………………………………………….</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44</w:t>
            </w:r>
          </w:p>
        </w:tc>
      </w:tr>
      <w:tr w:rsidR="00FC28B8">
        <w:trPr>
          <w:trHeight w:val="255"/>
        </w:trPr>
        <w:tc>
          <w:tcPr>
            <w:tcW w:w="9606" w:type="dxa"/>
          </w:tcPr>
          <w:p w:rsidR="00FC28B8" w:rsidRDefault="00BB391C">
            <w:pPr>
              <w:spacing w:after="0"/>
              <w:ind w:right="-250" w:firstLine="851"/>
              <w:rPr>
                <w:rFonts w:ascii="Times New Roman" w:hAnsi="Times New Roman" w:cs="Times New Roman"/>
                <w:sz w:val="24"/>
                <w:szCs w:val="24"/>
              </w:rPr>
            </w:pPr>
            <w:r>
              <w:rPr>
                <w:rFonts w:ascii="Times New Roman" w:hAnsi="Times New Roman" w:cs="Times New Roman"/>
                <w:sz w:val="24"/>
                <w:szCs w:val="24"/>
              </w:rPr>
              <w:t>2.1 Уклад ГБПОУ РО «АГТК»…………………………………………………………</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44</w:t>
            </w:r>
          </w:p>
        </w:tc>
      </w:tr>
      <w:tr w:rsidR="00FC28B8">
        <w:trPr>
          <w:trHeight w:val="526"/>
        </w:trPr>
        <w:tc>
          <w:tcPr>
            <w:tcW w:w="9606" w:type="dxa"/>
          </w:tcPr>
          <w:p w:rsidR="00FC28B8" w:rsidRDefault="00BB391C">
            <w:pPr>
              <w:spacing w:after="0"/>
              <w:ind w:left="851"/>
              <w:jc w:val="both"/>
              <w:rPr>
                <w:rFonts w:ascii="Times New Roman" w:hAnsi="Times New Roman" w:cs="Times New Roman"/>
                <w:sz w:val="24"/>
                <w:szCs w:val="24"/>
              </w:rPr>
            </w:pPr>
            <w:r>
              <w:rPr>
                <w:rFonts w:ascii="Times New Roman" w:hAnsi="Times New Roman" w:cs="Times New Roman"/>
                <w:sz w:val="24"/>
                <w:szCs w:val="24"/>
              </w:rPr>
              <w:t>2.2 Воспитательные модули: виды, формы, содержание воспитательной деятельности……………………………………………………………………………</w:t>
            </w:r>
          </w:p>
        </w:tc>
        <w:tc>
          <w:tcPr>
            <w:tcW w:w="708" w:type="dxa"/>
          </w:tcPr>
          <w:p w:rsidR="00FC28B8" w:rsidRDefault="00FC28B8">
            <w:pPr>
              <w:spacing w:after="0"/>
              <w:jc w:val="center"/>
              <w:rPr>
                <w:rFonts w:ascii="Times New Roman" w:hAnsi="Times New Roman" w:cs="Times New Roman"/>
                <w:sz w:val="24"/>
                <w:szCs w:val="24"/>
              </w:rPr>
            </w:pPr>
          </w:p>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47</w:t>
            </w:r>
          </w:p>
        </w:tc>
      </w:tr>
      <w:tr w:rsidR="00FC28B8">
        <w:tc>
          <w:tcPr>
            <w:tcW w:w="9606" w:type="dxa"/>
          </w:tcPr>
          <w:p w:rsidR="00FC28B8" w:rsidRDefault="00BB391C">
            <w:pPr>
              <w:spacing w:after="0"/>
              <w:ind w:firstLine="851"/>
              <w:rPr>
                <w:rFonts w:ascii="Times New Roman" w:hAnsi="Times New Roman" w:cs="Times New Roman"/>
                <w:sz w:val="24"/>
                <w:szCs w:val="24"/>
              </w:rPr>
            </w:pPr>
            <w:r>
              <w:rPr>
                <w:rFonts w:ascii="Times New Roman" w:hAnsi="Times New Roman" w:cs="Times New Roman"/>
                <w:sz w:val="24"/>
                <w:szCs w:val="24"/>
              </w:rPr>
              <w:t>2.3 Общие требования к личностным результатам выпускников ПОО………...……</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59</w:t>
            </w:r>
          </w:p>
        </w:tc>
      </w:tr>
      <w:tr w:rsidR="00FC28B8">
        <w:tc>
          <w:tcPr>
            <w:tcW w:w="9606" w:type="dxa"/>
          </w:tcPr>
          <w:p w:rsidR="00FC28B8" w:rsidRDefault="00BB391C">
            <w:pPr>
              <w:spacing w:after="0"/>
              <w:ind w:left="851"/>
              <w:jc w:val="both"/>
              <w:rPr>
                <w:rFonts w:ascii="Times New Roman" w:hAnsi="Times New Roman" w:cs="Times New Roman"/>
                <w:sz w:val="24"/>
                <w:szCs w:val="24"/>
              </w:rPr>
            </w:pPr>
            <w:r>
              <w:rPr>
                <w:rFonts w:ascii="Times New Roman" w:hAnsi="Times New Roman" w:cs="Times New Roman"/>
                <w:sz w:val="24"/>
                <w:szCs w:val="24"/>
              </w:rPr>
              <w:t>2.4 Оценка освоения обучающимися основной образовательной программы в части достижения личностных результатов……………………………………………</w:t>
            </w:r>
          </w:p>
        </w:tc>
        <w:tc>
          <w:tcPr>
            <w:tcW w:w="708" w:type="dxa"/>
          </w:tcPr>
          <w:p w:rsidR="00FC28B8" w:rsidRDefault="00FC28B8">
            <w:pPr>
              <w:spacing w:after="0"/>
              <w:jc w:val="center"/>
              <w:rPr>
                <w:rFonts w:ascii="Times New Roman" w:hAnsi="Times New Roman" w:cs="Times New Roman"/>
                <w:sz w:val="24"/>
                <w:szCs w:val="24"/>
              </w:rPr>
            </w:pPr>
          </w:p>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61</w:t>
            </w:r>
          </w:p>
        </w:tc>
      </w:tr>
      <w:tr w:rsidR="00FC28B8">
        <w:trPr>
          <w:trHeight w:val="300"/>
        </w:trPr>
        <w:tc>
          <w:tcPr>
            <w:tcW w:w="9606"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РАЗДЕЛ 3 ОРГАНИЗАЦИОННЫЙ……………………………………………….……………..</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76</w:t>
            </w:r>
          </w:p>
        </w:tc>
      </w:tr>
      <w:tr w:rsidR="00FC28B8">
        <w:trPr>
          <w:trHeight w:val="525"/>
        </w:trPr>
        <w:tc>
          <w:tcPr>
            <w:tcW w:w="9606" w:type="dxa"/>
          </w:tcPr>
          <w:p w:rsidR="00FC28B8" w:rsidRDefault="00BB391C">
            <w:pPr>
              <w:spacing w:after="0"/>
              <w:ind w:left="851" w:right="-24"/>
              <w:jc w:val="both"/>
              <w:rPr>
                <w:rFonts w:ascii="Times New Roman" w:hAnsi="Times New Roman" w:cs="Times New Roman"/>
                <w:sz w:val="24"/>
                <w:szCs w:val="24"/>
              </w:rPr>
            </w:pPr>
            <w:r>
              <w:rPr>
                <w:rFonts w:ascii="Times New Roman" w:hAnsi="Times New Roman" w:cs="Times New Roman"/>
                <w:sz w:val="24"/>
                <w:szCs w:val="24"/>
              </w:rPr>
              <w:t>3.1 Ресурсное обеспечение реализации воспитательной деятельности в ГБПОУ РО  «АГТК»……………………………………………………………………………………</w:t>
            </w:r>
          </w:p>
        </w:tc>
        <w:tc>
          <w:tcPr>
            <w:tcW w:w="708" w:type="dxa"/>
          </w:tcPr>
          <w:p w:rsidR="00FC28B8" w:rsidRDefault="00FC28B8">
            <w:pPr>
              <w:spacing w:after="0"/>
              <w:jc w:val="center"/>
              <w:rPr>
                <w:rFonts w:ascii="Times New Roman" w:hAnsi="Times New Roman" w:cs="Times New Roman"/>
                <w:sz w:val="24"/>
                <w:szCs w:val="24"/>
              </w:rPr>
            </w:pPr>
          </w:p>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76</w:t>
            </w:r>
          </w:p>
        </w:tc>
      </w:tr>
      <w:tr w:rsidR="00FC28B8">
        <w:tc>
          <w:tcPr>
            <w:tcW w:w="9606" w:type="dxa"/>
          </w:tcPr>
          <w:p w:rsidR="00FC28B8" w:rsidRDefault="00BB391C">
            <w:pPr>
              <w:spacing w:after="0"/>
              <w:ind w:firstLine="851"/>
              <w:rPr>
                <w:rFonts w:ascii="Times New Roman" w:hAnsi="Times New Roman" w:cs="Times New Roman"/>
                <w:sz w:val="24"/>
                <w:szCs w:val="24"/>
              </w:rPr>
            </w:pPr>
            <w:r>
              <w:rPr>
                <w:rFonts w:ascii="Times New Roman" w:hAnsi="Times New Roman" w:cs="Times New Roman"/>
                <w:sz w:val="24"/>
                <w:szCs w:val="24"/>
              </w:rPr>
              <w:t>3.2 Нормативно–правовое обеспечение воспитательной работы……………………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77</w:t>
            </w:r>
          </w:p>
        </w:tc>
      </w:tr>
      <w:tr w:rsidR="00FC28B8">
        <w:tc>
          <w:tcPr>
            <w:tcW w:w="9606" w:type="dxa"/>
          </w:tcPr>
          <w:p w:rsidR="00FC28B8" w:rsidRDefault="00BB391C">
            <w:pPr>
              <w:spacing w:after="0"/>
              <w:ind w:firstLine="851"/>
              <w:rPr>
                <w:rFonts w:ascii="Times New Roman" w:hAnsi="Times New Roman" w:cs="Times New Roman"/>
                <w:sz w:val="24"/>
                <w:szCs w:val="24"/>
              </w:rPr>
            </w:pPr>
            <w:r>
              <w:rPr>
                <w:rFonts w:ascii="Times New Roman" w:hAnsi="Times New Roman" w:cs="Times New Roman"/>
                <w:sz w:val="24"/>
                <w:szCs w:val="24"/>
              </w:rPr>
              <w:t>3.3 Кадровое обеспечение воспитательной работы……………………………………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81</w:t>
            </w:r>
          </w:p>
        </w:tc>
      </w:tr>
      <w:tr w:rsidR="00FC28B8">
        <w:tc>
          <w:tcPr>
            <w:tcW w:w="9606" w:type="dxa"/>
          </w:tcPr>
          <w:p w:rsidR="00FC28B8" w:rsidRDefault="00BB391C">
            <w:pPr>
              <w:spacing w:after="0"/>
              <w:ind w:left="851"/>
              <w:jc w:val="both"/>
              <w:rPr>
                <w:rFonts w:ascii="Times New Roman" w:hAnsi="Times New Roman" w:cs="Times New Roman"/>
                <w:sz w:val="24"/>
                <w:szCs w:val="24"/>
              </w:rPr>
            </w:pPr>
            <w:r>
              <w:rPr>
                <w:rFonts w:ascii="Times New Roman" w:hAnsi="Times New Roman" w:cs="Times New Roman"/>
                <w:sz w:val="24"/>
                <w:szCs w:val="24"/>
              </w:rPr>
              <w:t>3.4 Система поощрения социальной успешности и проявлений активной жизненной позиции обучающихся…………………………………………………..….</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83</w:t>
            </w:r>
          </w:p>
        </w:tc>
      </w:tr>
      <w:tr w:rsidR="00FC28B8">
        <w:tc>
          <w:tcPr>
            <w:tcW w:w="9606" w:type="dxa"/>
          </w:tcPr>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3.5 Нормативно–методическое обеспечение воспитательной работы………….……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84</w:t>
            </w:r>
          </w:p>
        </w:tc>
      </w:tr>
      <w:tr w:rsidR="00FC28B8">
        <w:tc>
          <w:tcPr>
            <w:tcW w:w="9606" w:type="dxa"/>
          </w:tcPr>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3.6 Информационное обеспечение воспитательной работы………………….………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84</w:t>
            </w:r>
          </w:p>
        </w:tc>
      </w:tr>
      <w:tr w:rsidR="00FC28B8">
        <w:tc>
          <w:tcPr>
            <w:tcW w:w="9606" w:type="dxa"/>
          </w:tcPr>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3.7 Материально–техническое обеспечение реализации программы….……….……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85</w:t>
            </w:r>
          </w:p>
        </w:tc>
      </w:tr>
      <w:tr w:rsidR="00FC28B8">
        <w:tc>
          <w:tcPr>
            <w:tcW w:w="9606" w:type="dxa"/>
          </w:tcPr>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3.8 Анализ воспитательного процесса……………………...……………………..……</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87</w:t>
            </w:r>
          </w:p>
        </w:tc>
      </w:tr>
      <w:tr w:rsidR="00FC28B8">
        <w:tc>
          <w:tcPr>
            <w:tcW w:w="960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4 КАЛЕНДАРНЫЙ ПЛАН ВОСПИТАТЕЛЬНОЙ РАБОТЫ…………………..………….</w:t>
            </w:r>
          </w:p>
        </w:tc>
        <w:tc>
          <w:tcPr>
            <w:tcW w:w="708" w:type="dxa"/>
          </w:tcPr>
          <w:p w:rsidR="00FC28B8" w:rsidRDefault="00BB391C">
            <w:pPr>
              <w:spacing w:after="0"/>
              <w:jc w:val="center"/>
              <w:rPr>
                <w:rFonts w:ascii="Times New Roman" w:hAnsi="Times New Roman" w:cs="Times New Roman"/>
                <w:sz w:val="24"/>
                <w:szCs w:val="24"/>
              </w:rPr>
            </w:pPr>
            <w:r>
              <w:rPr>
                <w:rFonts w:ascii="Times New Roman" w:hAnsi="Times New Roman" w:cs="Times New Roman"/>
                <w:sz w:val="24"/>
                <w:szCs w:val="24"/>
              </w:rPr>
              <w:t>91</w:t>
            </w:r>
          </w:p>
        </w:tc>
      </w:tr>
    </w:tbl>
    <w:p w:rsidR="00FC28B8" w:rsidRDefault="00FC28B8">
      <w:pPr>
        <w:jc w:val="both"/>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FC28B8">
      <w:pPr>
        <w:rPr>
          <w:rFonts w:ascii="Times New Roman" w:hAnsi="Times New Roman" w:cs="Times New Roman"/>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lastRenderedPageBreak/>
        <w:t>Пояснительная записка</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Рабочая программа воспитания ГБПОУ РО «АГТК», реализующего программы среднего профессионального образования</w:t>
      </w:r>
      <w:r w:rsidR="0053629A">
        <w:rPr>
          <w:rFonts w:ascii="Times New Roman" w:hAnsi="Times New Roman" w:cs="Times New Roman"/>
          <w:sz w:val="24"/>
          <w:szCs w:val="24"/>
        </w:rPr>
        <w:t xml:space="preserve"> </w:t>
      </w:r>
      <w:r>
        <w:rPr>
          <w:rFonts w:ascii="Times New Roman" w:hAnsi="Times New Roman" w:cs="Times New Roman"/>
          <w:sz w:val="24"/>
          <w:szCs w:val="24"/>
        </w:rPr>
        <w:t>квалифицированных рабочих, служащих и специалистов среднего звена по профессии:43.01.09 Повар, кондитер,</w:t>
      </w:r>
      <w:r w:rsidR="00790D4D">
        <w:rPr>
          <w:rFonts w:ascii="Times New Roman" w:hAnsi="Times New Roman" w:cs="Times New Roman"/>
          <w:sz w:val="24"/>
          <w:szCs w:val="24"/>
        </w:rPr>
        <w:t xml:space="preserve"> </w:t>
      </w:r>
      <w:r>
        <w:rPr>
          <w:rFonts w:ascii="Times New Roman" w:hAnsi="Times New Roman" w:cs="Times New Roman"/>
          <w:sz w:val="24"/>
          <w:szCs w:val="24"/>
        </w:rPr>
        <w:t>23.01.17 Мастер по ремонту и обслуживанию автомобилей и  специальностям:</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08.02.01 Строительство и эксплуатация зданий и сооружений;</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23.02.01 Организация перевозок и управления на транспорте (по видам);</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23.02.07 Техническое обслуживание и ремонт двигателей, систем и агрегатов автомобилей;</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23.02.07 Техническое обслуживание и ремонт автотранспортных средств;</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38.02.01 Экономика и бухгалтерский учет;</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38.02.04 Коммерция (по отраслям);</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38.02.08 Торговое дело;</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43.02.10 Туризм;</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43.02.14 Гостиничное дело;</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43.02.16 Туризм и гостеприимство.</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воспитания ГБПОУ ПО «АГТК» (далее – Программа) направлена на формирование гражданина страны: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разделяющего традиционные российские це</w:t>
      </w:r>
      <w:r w:rsidR="00790D4D">
        <w:rPr>
          <w:rFonts w:ascii="Times New Roman" w:hAnsi="Times New Roman" w:cs="Times New Roman"/>
          <w:sz w:val="24"/>
          <w:szCs w:val="24"/>
        </w:rPr>
        <w:t>нности, проявляющего гражданско-</w:t>
      </w:r>
      <w:r>
        <w:rPr>
          <w:rFonts w:ascii="Times New Roman" w:hAnsi="Times New Roman" w:cs="Times New Roman"/>
          <w:sz w:val="24"/>
          <w:szCs w:val="24"/>
        </w:rPr>
        <w:t xml:space="preserve">патриотическую позицию, готового к защите Родины;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выражающего осознанную готовность стать высококвалифицированным специалистом в выбранной профессиональной деятельности и трудиться на благо государства и общества;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–готового к созданию крепкой семьи и рождению детей.</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воспитания ГБПОУ РО «АГТК», реализующей программы СПО, (далее – рабочая программа) является обязательной частью образовательной программы образовательной организации, реализующей программы СПО, и предназначена для планирования и организации системной воспитательной деятельности.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разрабатывается и утверждается с участием коллегиальных органов управления организацией (в том числе педагогического совета, совета обучающихся, совета родителей); реализуется в единстве аудиторной, внеаудиторной и практической (учебные и производственные практики) деятельности, осуществляемой совместно с  другими участниками образовательных отношений, социальными партнёрами.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сохраняет преемственность по отношению к достижению воспитательных целей общего (среднего) образования.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Программа разработана с учётом:</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Федерального закона от 29.12.2012 № 273–ФЗ «Об образовании в Российской Федерации»,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Федерации от 12.11.2020 № 2945–р);</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Стратегии национальной безопасности Российской Федерации (утверждена Указом Президента Российской Федерации от 02.07.2021 № 400);</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lastRenderedPageBreak/>
        <w:t>– 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 Федерации от 09.11.2022 № 809);</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порядка организации и осуществления образовательной деятельности по образовательным программам СПО, утвержденного приказом Минпросвещения России от 24.08.2022 № 762;</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 среднего профессионального образования по профессии 43.01.09 Повар, кондитер, утвержденный приказом Минобрнауки от 09.12.2016</w:t>
      </w:r>
      <w:r w:rsidR="0053629A">
        <w:rPr>
          <w:rFonts w:ascii="Times New Roman" w:hAnsi="Times New Roman" w:cs="Times New Roman"/>
          <w:sz w:val="24"/>
          <w:szCs w:val="24"/>
        </w:rPr>
        <w:t xml:space="preserve"> </w:t>
      </w:r>
      <w:r>
        <w:rPr>
          <w:rFonts w:ascii="Times New Roman" w:hAnsi="Times New Roman" w:cs="Times New Roman"/>
          <w:sz w:val="24"/>
          <w:szCs w:val="24"/>
        </w:rPr>
        <w:t>г. №1569, зарегистрированного в Минюст России от 22.12.2016 г. №44898;</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автомобилей, зарегистрированного в Минюсте России 20.02.2016 № 448000, приказом Минобрнауки России от 09.12.2016 г. № 1381;</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53629A">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08.02.01 Строительство и эксплуатация зданий и сооружений (утв. приказом Министерства образования и науки РФ от 11 августа 2014 г. № 965);</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53629A">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23.02.01 Организация перевозок и управление на транспорте (по видам) (утв. приказом Министерства образования и науки РФ от 22 апреля 2014 г. № 376);</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790D4D">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23.02.07 Техническое обслуживание и ремонт двигателей, систем и агрегатов автомобилей (утв. приказом Министерства образования и науки РФ от 9 декабря 2016 г. N 1568);</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w:t>
      </w:r>
      <w:r>
        <w:rPr>
          <w:rStyle w:val="a4"/>
          <w:rFonts w:ascii="Times New Roman" w:eastAsia="Arial" w:hAnsi="Times New Roman" w:cs="Times New Roman"/>
          <w:b w:val="0"/>
          <w:bCs w:val="0"/>
          <w:color w:val="333333"/>
          <w:sz w:val="24"/>
          <w:szCs w:val="24"/>
          <w:shd w:val="clear" w:color="auto" w:fill="FFFFFF"/>
        </w:rPr>
        <w:t>Федерального государственного образовательного стандарта среднего профессионального образования по специальности 23.02.07 «Техническое обслуживание и ремонт автотранспортных средств»</w:t>
      </w:r>
      <w:r>
        <w:rPr>
          <w:rFonts w:ascii="Times New Roman" w:eastAsia="Arial" w:hAnsi="Times New Roman" w:cs="Times New Roman"/>
          <w:color w:val="333333"/>
          <w:sz w:val="24"/>
          <w:szCs w:val="24"/>
          <w:shd w:val="clear" w:color="auto" w:fill="FFFFFF"/>
        </w:rPr>
        <w:t> утверждён </w:t>
      </w:r>
      <w:r>
        <w:rPr>
          <w:rStyle w:val="a4"/>
          <w:rFonts w:ascii="Times New Roman" w:eastAsia="Arial" w:hAnsi="Times New Roman" w:cs="Times New Roman"/>
          <w:b w:val="0"/>
          <w:bCs w:val="0"/>
          <w:color w:val="333333"/>
          <w:sz w:val="24"/>
          <w:szCs w:val="24"/>
          <w:shd w:val="clear" w:color="auto" w:fill="FFFFFF"/>
        </w:rPr>
        <w:t>приказом Минпросвещения России от 2 июля 2024 года №453 (</w:t>
      </w:r>
      <w:r>
        <w:rPr>
          <w:rFonts w:ascii="Times New Roman" w:eastAsia="Arial" w:hAnsi="Times New Roman" w:cs="Times New Roman"/>
          <w:color w:val="333333"/>
          <w:sz w:val="24"/>
          <w:szCs w:val="24"/>
          <w:shd w:val="clear" w:color="auto" w:fill="FFFFFF"/>
        </w:rPr>
        <w:t>7 августа 2024 года №79036);</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53629A">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38.02.01 Экономика и бухгалтерский учет (по отраслям) (зарегистрировано в Минюсте России 26.02.2018 N 50137);</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53629A">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38.02.04 Коммерция (по отраслям) (утв. приказом Министерства образования и науки РФ от 15.09.2014 г. N 539);</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Федерального государственного образовательного стандарта среднего профессионального образования по специальности 38.02.08 Торговое дело (утв. приказом Минпросвещения России от 19.07.2023  N 548);</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53629A">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43.02.10 Туризм (утв. приказом Министерства образования и науки РФ от 7 мая 2014 г. N 474);</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53629A">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43.02.14 Гостиничное дело (утв. приказом Министерства образования и науки Российской Федерации от 9 декабря 2016 г. № 155;</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w:t>
      </w:r>
      <w:r w:rsidR="0053629A">
        <w:rPr>
          <w:rFonts w:ascii="Times New Roman" w:hAnsi="Times New Roman" w:cs="Times New Roman"/>
          <w:sz w:val="24"/>
          <w:szCs w:val="24"/>
        </w:rPr>
        <w:t xml:space="preserve"> </w:t>
      </w:r>
      <w:r>
        <w:rPr>
          <w:rFonts w:ascii="Times New Roman" w:hAnsi="Times New Roman" w:cs="Times New Roman"/>
          <w:sz w:val="24"/>
          <w:szCs w:val="24"/>
        </w:rPr>
        <w:t xml:space="preserve">среднего профессионального образования по     специальности      43.02.16      Туризм и гостеприимство (Приказ 12.12.2022 N 110043 «Об утверждении федерального государственного образовательного </w:t>
      </w:r>
      <w:r>
        <w:rPr>
          <w:rFonts w:ascii="Times New Roman" w:hAnsi="Times New Roman" w:cs="Times New Roman"/>
          <w:sz w:val="24"/>
          <w:szCs w:val="24"/>
        </w:rPr>
        <w:lastRenderedPageBreak/>
        <w:t>стандарта среднего профессионального образования по специальности 43.02.16 «Туризм и гостеприимство»;</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Федерального государственного образовательного стандарта среднего профессионального образования по специальности 23.02.03 Техническое обслуживание и ремонт автомобильного транспорта(утв. приказом Министерства образования и науки РФ от 22 апреля 2014 г. N 383);</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 xml:space="preserve">Уставом </w:t>
      </w:r>
      <w:r w:rsidR="00790D4D">
        <w:rPr>
          <w:rFonts w:ascii="Times New Roman" w:hAnsi="Times New Roman" w:cs="Times New Roman"/>
          <w:sz w:val="24"/>
          <w:szCs w:val="24"/>
        </w:rPr>
        <w:t xml:space="preserve"> ГБПОУ РО «Азовский гуманитарно-</w:t>
      </w:r>
      <w:r>
        <w:rPr>
          <w:rFonts w:ascii="Times New Roman" w:hAnsi="Times New Roman" w:cs="Times New Roman"/>
          <w:sz w:val="24"/>
          <w:szCs w:val="24"/>
        </w:rPr>
        <w:t>технический колледж»;</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программе наставничества в ГБПОУ РО «АГТК» утв. протоколом заседания педсовета № 1 от 03.09.2020;</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ведении мониторинга аккаунтов обучающихся в социальных сетях в информационно–телекоммуникационной сети «Интернет» в ГБПОУ РО «АГТК» утв. протоколом заседания педсовета № 3 от 01.11.2022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выявлении и сопровождении обучающихся, находящихся в кризисном состоянии, имеющих признаки суицидального поведения ГБПОУ РО «АГТК» утв. протоколом заседания педсовета № 1 от 05.09.2022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постановке на внутриколледжный контроль в ГБПОУ РО «АГТК» утв. протоколом заседания педсовета № 1 от 29.08.2024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sidR="0053629A">
        <w:rPr>
          <w:rFonts w:ascii="Times New Roman" w:hAnsi="Times New Roman" w:cs="Times New Roman"/>
          <w:sz w:val="24"/>
          <w:szCs w:val="24"/>
        </w:rPr>
        <w:tab/>
        <w:t>Положением о психолого-</w:t>
      </w:r>
      <w:r>
        <w:rPr>
          <w:rFonts w:ascii="Times New Roman" w:hAnsi="Times New Roman" w:cs="Times New Roman"/>
          <w:sz w:val="24"/>
          <w:szCs w:val="24"/>
        </w:rPr>
        <w:t>педагогическом консилиуме в ГБПОУ РО «АГТК» заседания педсовета № 1 от 05.09.2022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Совете профилактики ГБПОУ РО «АГТК» утв. протоколом заседания педсовета № 1 от 29.08.2024 г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создании, организации работы, принятия решений комиссии по урегулированию споров между участниками образовательных отношений и исполнения принятых решений в ГБПОУ РО «АГТК» утв. протоколом заседания педсовета № 1 от 28.08.2018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Положением о кабинете педагога–психолога в ГБПОУ РО «АГТК» утв. протоколом заседания педсовета № 1 от 30.08.2023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Положением о службе медиации в ГБПОУ РО «АГТК» утв. протоколом заседания педсовета № 1 от 30.08.2023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Положением об организации работы по предупреждению правонарушений  связанных с незаконным оборотом наркотиков  в ГБПОУ РО  «АГТК» утв. протоколом заседания педсовета № 1 от 30.08.2023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Положением  о предупреждении экстремизма и распространении идеологии терроризма в молодежной среде обучающихся в ГБПОУ РО «АГТК» утв. протоколом заседания педсовета № 1 от 29.08.2024 г.;</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Программа включает три раздела: целевой, содержательный и организационный.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Структурным элементом программы является календарный план воспитательной работы.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Структура Программы является инвариантной, т. е. при разработке рабочей программы она сохраняется в неизменном виде. </w:t>
      </w:r>
    </w:p>
    <w:p w:rsidR="00FC28B8" w:rsidRDefault="00FC28B8">
      <w:pPr>
        <w:widowControl w:val="0"/>
        <w:autoSpaceDE w:val="0"/>
        <w:autoSpaceDN w:val="0"/>
        <w:spacing w:after="0"/>
        <w:ind w:firstLine="567"/>
        <w:rPr>
          <w:rFonts w:ascii="Times New Roman" w:hAnsi="Times New Roman" w:cs="Times New Roman"/>
          <w:sz w:val="24"/>
          <w:szCs w:val="24"/>
        </w:rPr>
      </w:pPr>
    </w:p>
    <w:p w:rsidR="00FC28B8" w:rsidRDefault="00FC28B8">
      <w:pPr>
        <w:widowControl w:val="0"/>
        <w:autoSpaceDE w:val="0"/>
        <w:autoSpaceDN w:val="0"/>
        <w:spacing w:after="0"/>
        <w:ind w:firstLine="567"/>
        <w:rPr>
          <w:rFonts w:ascii="Times New Roman" w:hAnsi="Times New Roman" w:cs="Times New Roman"/>
          <w:sz w:val="24"/>
          <w:szCs w:val="24"/>
        </w:rPr>
      </w:pPr>
    </w:p>
    <w:p w:rsidR="00FC28B8" w:rsidRDefault="00FC28B8">
      <w:pPr>
        <w:widowControl w:val="0"/>
        <w:autoSpaceDE w:val="0"/>
        <w:autoSpaceDN w:val="0"/>
        <w:spacing w:after="0"/>
        <w:ind w:firstLine="567"/>
        <w:rPr>
          <w:rFonts w:ascii="Times New Roman" w:hAnsi="Times New Roman" w:cs="Times New Roman"/>
          <w:sz w:val="24"/>
          <w:szCs w:val="24"/>
        </w:rPr>
      </w:pPr>
    </w:p>
    <w:p w:rsidR="00FC28B8" w:rsidRDefault="00FC28B8">
      <w:pPr>
        <w:widowControl w:val="0"/>
        <w:autoSpaceDE w:val="0"/>
        <w:autoSpaceDN w:val="0"/>
        <w:spacing w:after="0"/>
        <w:ind w:firstLine="567"/>
        <w:rPr>
          <w:rFonts w:ascii="Times New Roman" w:hAnsi="Times New Roman" w:cs="Times New Roman"/>
          <w:sz w:val="24"/>
          <w:szCs w:val="24"/>
        </w:rPr>
      </w:pPr>
    </w:p>
    <w:p w:rsidR="00FC28B8" w:rsidRDefault="00FC28B8">
      <w:pPr>
        <w:widowControl w:val="0"/>
        <w:autoSpaceDE w:val="0"/>
        <w:autoSpaceDN w:val="0"/>
        <w:spacing w:after="0"/>
        <w:ind w:firstLine="567"/>
        <w:rPr>
          <w:rFonts w:ascii="Times New Roman" w:hAnsi="Times New Roman" w:cs="Times New Roman"/>
          <w:sz w:val="24"/>
          <w:szCs w:val="24"/>
        </w:rPr>
      </w:pPr>
    </w:p>
    <w:p w:rsidR="00FC28B8" w:rsidRDefault="00FC28B8">
      <w:pPr>
        <w:widowControl w:val="0"/>
        <w:autoSpaceDE w:val="0"/>
        <w:autoSpaceDN w:val="0"/>
        <w:spacing w:after="0"/>
        <w:ind w:firstLine="567"/>
        <w:rPr>
          <w:rFonts w:ascii="Times New Roman" w:hAnsi="Times New Roman" w:cs="Times New Roman"/>
          <w:sz w:val="24"/>
          <w:szCs w:val="24"/>
        </w:rPr>
      </w:pPr>
    </w:p>
    <w:p w:rsidR="00BB391C" w:rsidRDefault="00BB391C">
      <w:pPr>
        <w:widowControl w:val="0"/>
        <w:autoSpaceDE w:val="0"/>
        <w:autoSpaceDN w:val="0"/>
        <w:spacing w:after="0"/>
        <w:ind w:firstLine="567"/>
        <w:rPr>
          <w:rFonts w:ascii="Times New Roman" w:hAnsi="Times New Roman" w:cs="Times New Roman"/>
          <w:sz w:val="24"/>
          <w:szCs w:val="24"/>
        </w:rPr>
      </w:pPr>
    </w:p>
    <w:p w:rsidR="00FC28B8" w:rsidRDefault="00FC28B8">
      <w:pPr>
        <w:widowControl w:val="0"/>
        <w:autoSpaceDE w:val="0"/>
        <w:autoSpaceDN w:val="0"/>
        <w:spacing w:after="0"/>
        <w:rPr>
          <w:rFonts w:ascii="Times New Roman" w:hAnsi="Times New Roman" w:cs="Times New Roman"/>
          <w:sz w:val="24"/>
          <w:szCs w:val="24"/>
        </w:rPr>
      </w:pPr>
    </w:p>
    <w:p w:rsidR="00FC28B8" w:rsidRDefault="00FC28B8">
      <w:pPr>
        <w:widowControl w:val="0"/>
        <w:autoSpaceDE w:val="0"/>
        <w:autoSpaceDN w:val="0"/>
        <w:spacing w:after="0"/>
        <w:ind w:firstLine="567"/>
        <w:rPr>
          <w:rFonts w:ascii="Times New Roman" w:hAnsi="Times New Roman" w:cs="Times New Roman"/>
          <w:sz w:val="24"/>
          <w:szCs w:val="24"/>
        </w:rPr>
      </w:pPr>
    </w:p>
    <w:p w:rsidR="00FC28B8" w:rsidRDefault="00BB391C">
      <w:pPr>
        <w:widowControl w:val="0"/>
        <w:autoSpaceDE w:val="0"/>
        <w:autoSpaceDN w:val="0"/>
        <w:spacing w:after="0"/>
        <w:ind w:firstLine="85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РАЗДЕЛ 1 ЦЕЛЕВОЙ</w:t>
      </w:r>
    </w:p>
    <w:p w:rsidR="00FC28B8" w:rsidRDefault="00FC28B8">
      <w:pPr>
        <w:widowControl w:val="0"/>
        <w:autoSpaceDE w:val="0"/>
        <w:autoSpaceDN w:val="0"/>
        <w:spacing w:after="0"/>
        <w:ind w:firstLine="567"/>
        <w:jc w:val="center"/>
        <w:rPr>
          <w:rFonts w:ascii="Times New Roman" w:eastAsia="Times New Roman" w:hAnsi="Times New Roman" w:cs="Times New Roman"/>
          <w:b/>
          <w:sz w:val="24"/>
          <w:szCs w:val="24"/>
          <w:lang w:eastAsia="ru-RU"/>
        </w:rPr>
      </w:pPr>
    </w:p>
    <w:p w:rsidR="00FC28B8" w:rsidRDefault="00FC28B8">
      <w:pPr>
        <w:widowControl w:val="0"/>
        <w:autoSpaceDE w:val="0"/>
        <w:autoSpaceDN w:val="0"/>
        <w:spacing w:after="0"/>
        <w:ind w:firstLine="567"/>
        <w:jc w:val="center"/>
        <w:rPr>
          <w:rFonts w:ascii="Times New Roman" w:eastAsia="Times New Roman" w:hAnsi="Times New Roman" w:cs="Times New Roman"/>
          <w:b/>
          <w:sz w:val="24"/>
          <w:szCs w:val="24"/>
          <w:lang w:eastAsia="ru-RU"/>
        </w:rPr>
      </w:pPr>
    </w:p>
    <w:p w:rsidR="00FC28B8" w:rsidRDefault="00BB391C">
      <w:pPr>
        <w:widowControl w:val="0"/>
        <w:autoSpaceDE w:val="0"/>
        <w:autoSpaceDN w:val="0"/>
        <w:spacing w:after="0"/>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Воспитательная деятельность в ГБПОУ РО «АГТК», реализующей программы СПО, является неотъемлемой частью образовательного процесса, планируется и осуществляется в соответствии с приоритетами государственной политики в сфере воспитания. </w:t>
      </w:r>
    </w:p>
    <w:p w:rsidR="00FC28B8" w:rsidRDefault="00BB391C">
      <w:pPr>
        <w:widowControl w:val="0"/>
        <w:autoSpaceDE w:val="0"/>
        <w:autoSpaceDN w:val="0"/>
        <w:spacing w:after="0"/>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Участниками образовательных отношений в части воспитании являются педагогические работники профессиональной образовательной организации, обучающиеся, родители (законные представители) несовершеннолетних обучающихся ГБПОУ РО «АГТК», реализующей программы СПО. Родители (законные представители) несовершеннолетних обучающихся имеют преимущественное право на воспитание своих детей.</w:t>
      </w:r>
    </w:p>
    <w:p w:rsidR="00FC28B8" w:rsidRDefault="00FC28B8">
      <w:pPr>
        <w:widowControl w:val="0"/>
        <w:autoSpaceDE w:val="0"/>
        <w:autoSpaceDN w:val="0"/>
        <w:spacing w:after="0"/>
        <w:ind w:firstLine="567"/>
        <w:rPr>
          <w:rFonts w:ascii="Times New Roman" w:eastAsia="Times New Roman" w:hAnsi="Times New Roman" w:cs="Times New Roman"/>
          <w:b/>
          <w:sz w:val="24"/>
          <w:szCs w:val="24"/>
          <w:lang w:eastAsia="ru-RU"/>
        </w:rPr>
      </w:pPr>
    </w:p>
    <w:p w:rsidR="00FC28B8" w:rsidRDefault="00BB391C">
      <w:pPr>
        <w:pStyle w:val="aa"/>
        <w:widowControl w:val="0"/>
        <w:numPr>
          <w:ilvl w:val="1"/>
          <w:numId w:val="1"/>
        </w:numPr>
        <w:autoSpaceDE w:val="0"/>
        <w:autoSpaceDN w:val="0"/>
        <w:spacing w:after="0"/>
        <w:ind w:left="0" w:firstLine="85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Цель и задачи воспитания обучающихся</w:t>
      </w:r>
    </w:p>
    <w:p w:rsidR="00FC28B8" w:rsidRDefault="00FC28B8">
      <w:pPr>
        <w:pStyle w:val="aa"/>
        <w:widowControl w:val="0"/>
        <w:autoSpaceDE w:val="0"/>
        <w:autoSpaceDN w:val="0"/>
        <w:spacing w:after="0"/>
        <w:ind w:left="927"/>
        <w:rPr>
          <w:rFonts w:ascii="Times New Roman" w:eastAsia="Times New Roman" w:hAnsi="Times New Roman" w:cs="Times New Roman"/>
          <w:sz w:val="24"/>
          <w:szCs w:val="24"/>
          <w:lang w:eastAsia="ru-RU"/>
        </w:rPr>
      </w:pPr>
    </w:p>
    <w:p w:rsidR="00FC28B8" w:rsidRDefault="00BB391C">
      <w:pPr>
        <w:pStyle w:val="aa"/>
        <w:widowControl w:val="0"/>
        <w:autoSpaceDE w:val="0"/>
        <w:autoSpaceDN w:val="0"/>
        <w:spacing w:after="0"/>
        <w:ind w:left="0"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Инвариантные компоненты Программы, примерного календарного плана воспитательной работы ориентированы на реализацию запросов общества и государства, определяются с учетом государственной политики в области воспитания; обеспечивают единство содержания воспитательной деятельности, отражают общие для любой образовательной организации, реализующей программы СПО, цель и задачи воспитательной деятельности, положения ФГОС СПО в контексте формирования общих компетенций у обучающихся. </w:t>
      </w:r>
    </w:p>
    <w:p w:rsidR="00FC28B8" w:rsidRDefault="00BB391C">
      <w:pPr>
        <w:pStyle w:val="aa"/>
        <w:widowControl w:val="0"/>
        <w:autoSpaceDE w:val="0"/>
        <w:autoSpaceDN w:val="0"/>
        <w:spacing w:after="0"/>
        <w:ind w:left="0" w:firstLine="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Вариативные компоненты обеспечивают реализацию и развитие внутреннего потенциала образовательной организации, реализующей программы СПО.</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8221"/>
      </w:tblGrid>
      <w:tr w:rsidR="00FC28B8">
        <w:trPr>
          <w:tblHeader/>
        </w:trPr>
        <w:tc>
          <w:tcPr>
            <w:tcW w:w="1985" w:type="dxa"/>
            <w:shd w:val="clear" w:color="auto" w:fill="auto"/>
          </w:tcPr>
          <w:p w:rsidR="00FC28B8" w:rsidRDefault="00BB391C">
            <w:pPr>
              <w:widowControl w:val="0"/>
              <w:autoSpaceDE w:val="0"/>
              <w:autoSpaceDN w:val="0"/>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Название </w:t>
            </w:r>
          </w:p>
        </w:tc>
        <w:tc>
          <w:tcPr>
            <w:tcW w:w="8221" w:type="dxa"/>
            <w:shd w:val="clear" w:color="auto" w:fill="auto"/>
          </w:tcPr>
          <w:p w:rsidR="00FC28B8" w:rsidRDefault="00BB391C">
            <w:pPr>
              <w:widowControl w:val="0"/>
              <w:autoSpaceDE w:val="0"/>
              <w:autoSpaceDN w:val="0"/>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Содержание</w:t>
            </w:r>
          </w:p>
        </w:tc>
      </w:tr>
      <w:tr w:rsidR="00FC28B8">
        <w:tc>
          <w:tcPr>
            <w:tcW w:w="1985" w:type="dxa"/>
            <w:shd w:val="clear" w:color="auto" w:fill="auto"/>
          </w:tcPr>
          <w:p w:rsidR="00FC28B8" w:rsidRDefault="00BB391C">
            <w:pPr>
              <w:widowControl w:val="0"/>
              <w:autoSpaceDE w:val="0"/>
              <w:autoSpaceDN w:val="0"/>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Цель программы</w:t>
            </w:r>
          </w:p>
        </w:tc>
        <w:tc>
          <w:tcPr>
            <w:tcW w:w="8221" w:type="dxa"/>
            <w:shd w:val="clear" w:color="auto" w:fill="auto"/>
          </w:tcPr>
          <w:p w:rsidR="00FC28B8" w:rsidRDefault="00BB391C">
            <w:pPr>
              <w:widowControl w:val="0"/>
              <w:autoSpaceDE w:val="0"/>
              <w:autoSpaceDN w:val="0"/>
              <w:spacing w:after="0"/>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Цель рабочей программы воспитания:</w:t>
            </w:r>
          </w:p>
          <w:p w:rsidR="00FC28B8" w:rsidRDefault="00BB391C">
            <w:pPr>
              <w:widowControl w:val="0"/>
              <w:autoSpaceDE w:val="0"/>
              <w:autoSpaceDN w:val="0"/>
              <w:spacing w:after="0"/>
              <w:jc w:val="both"/>
              <w:rPr>
                <w:rFonts w:ascii="Times New Roman" w:hAnsi="Times New Roman" w:cs="Times New Roman"/>
                <w:sz w:val="24"/>
                <w:szCs w:val="24"/>
              </w:rPr>
            </w:pPr>
            <w:r>
              <w:rPr>
                <w:rFonts w:ascii="Times New Roman" w:hAnsi="Times New Roman" w:cs="Times New Roman"/>
                <w:sz w:val="24"/>
                <w:szCs w:val="24"/>
              </w:rPr>
              <w:t>— развитие личности, создание условий для самоопределения и социализации на основе социо</w:t>
            </w:r>
            <w:r w:rsidR="0053629A">
              <w:rPr>
                <w:rFonts w:ascii="Times New Roman" w:hAnsi="Times New Roman" w:cs="Times New Roman"/>
                <w:sz w:val="24"/>
                <w:szCs w:val="24"/>
              </w:rPr>
              <w:t>-</w:t>
            </w:r>
            <w:r>
              <w:rPr>
                <w:rFonts w:ascii="Times New Roman" w:hAnsi="Times New Roman" w:cs="Times New Roman"/>
                <w:sz w:val="24"/>
                <w:szCs w:val="24"/>
              </w:rPr>
              <w:t>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FC28B8" w:rsidRDefault="00BB391C">
            <w:pPr>
              <w:widowControl w:val="0"/>
              <w:autoSpaceDE w:val="0"/>
              <w:autoSpaceDN w:val="0"/>
              <w:spacing w:after="0"/>
              <w:jc w:val="both"/>
              <w:rPr>
                <w:rFonts w:ascii="Times New Roman" w:eastAsia="Times New Roman" w:hAnsi="Times New Roman" w:cs="Times New Roman"/>
                <w:b/>
                <w:bCs/>
                <w:sz w:val="24"/>
                <w:szCs w:val="24"/>
                <w:lang w:eastAsia="ru-RU"/>
              </w:rPr>
            </w:pPr>
            <w:r>
              <w:rPr>
                <w:rFonts w:ascii="Times New Roman" w:hAnsi="Times New Roman" w:cs="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служащих/специалистов среднего звена на практике.</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eastAsia="ru-RU"/>
              </w:rPr>
              <w:t>Задачи программы</w:t>
            </w:r>
            <w:r>
              <w:rPr>
                <w:rFonts w:ascii="Times New Roman" w:eastAsia="Times New Roman" w:hAnsi="Times New Roman" w:cs="Times New Roman"/>
                <w:bCs/>
                <w:sz w:val="24"/>
                <w:szCs w:val="24"/>
                <w:lang w:eastAsia="ru-RU"/>
              </w:rPr>
              <w:t xml:space="preserve">: </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усвоение обучающимися знаний о нормах, духовно–нравственных ценностях, которые выработало российское общество (социально значимых знаний);</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формировать и развить осознанное позитивное отношение к ценностям, нормам и правилам поведения, принятым в российском обществе (их освоение, принятие), современного научного мировоззрения, мотивации к </w:t>
            </w:r>
            <w:r>
              <w:rPr>
                <w:rFonts w:ascii="Times New Roman" w:eastAsia="Times New Roman" w:hAnsi="Times New Roman" w:cs="Times New Roman"/>
                <w:bCs/>
                <w:sz w:val="24"/>
                <w:szCs w:val="24"/>
                <w:lang w:eastAsia="ru-RU"/>
              </w:rPr>
              <w:lastRenderedPageBreak/>
              <w:t>труду, непрерывному личностному и профессиональному росту;</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приобретение социо</w:t>
            </w:r>
            <w:r w:rsidR="00790D4D">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eastAsia="ru-RU"/>
              </w:rPr>
              <w:t>культурного опыта поведения, общения, межличностных и социальных отношений, в том числе в профессионально ориентированной деятельности;</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подготовка к созданию семьи и рождению детей;</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подготовка рабочих, служащих и специалистов среднего звена имеющих знания, умения и навыки, для успешной адаптации на рынке труда;</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сформировать у обучающихся</w:t>
            </w:r>
            <w:r w:rsidR="0028402F">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необходимость получения непрерывного образования  и продолжения обучения и переобучения, позволяющего быстро реагировать на динамично развивающуюся экономику и изменения конъюнктуры рынка труда;</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сформировать профессиональную направленность у студентов;</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обучить навыкам планирования профессиональной карьеры;</w:t>
            </w:r>
          </w:p>
          <w:p w:rsidR="00FC28B8" w:rsidRDefault="00BB391C">
            <w:pPr>
              <w:widowControl w:val="0"/>
              <w:autoSpaceDE w:val="0"/>
              <w:autoSpaceDN w:val="0"/>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подготовить  выпускников  –  специалистов  с осознанным выбором профессии, любовью к выбранной профессии.</w:t>
            </w:r>
          </w:p>
          <w:p w:rsidR="00FC28B8" w:rsidRDefault="00FC28B8">
            <w:pPr>
              <w:widowControl w:val="0"/>
              <w:autoSpaceDE w:val="0"/>
              <w:autoSpaceDN w:val="0"/>
              <w:spacing w:after="0"/>
              <w:jc w:val="both"/>
              <w:rPr>
                <w:rFonts w:ascii="Times New Roman" w:eastAsia="Times New Roman" w:hAnsi="Times New Roman" w:cs="Times New Roman"/>
                <w:bCs/>
                <w:sz w:val="24"/>
                <w:szCs w:val="24"/>
                <w:lang w:eastAsia="ru-RU"/>
              </w:rPr>
            </w:pPr>
          </w:p>
        </w:tc>
      </w:tr>
      <w:tr w:rsidR="00FC28B8">
        <w:trPr>
          <w:trHeight w:val="408"/>
        </w:trPr>
        <w:tc>
          <w:tcPr>
            <w:tcW w:w="1985" w:type="dxa"/>
            <w:shd w:val="clear" w:color="auto" w:fill="auto"/>
          </w:tcPr>
          <w:p w:rsidR="00FC28B8" w:rsidRDefault="00BB391C">
            <w:pPr>
              <w:widowControl w:val="0"/>
              <w:autoSpaceDE w:val="0"/>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Сроки реализации программы</w:t>
            </w:r>
          </w:p>
        </w:tc>
        <w:tc>
          <w:tcPr>
            <w:tcW w:w="8221" w:type="dxa"/>
            <w:shd w:val="clear" w:color="auto" w:fill="auto"/>
          </w:tcPr>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43.01.09. Повар, кондитер: на базе основного общего образования – 3 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23.01.17. Мастер по ремонту и обслуживанию автомобилей на базе основного общего образования – 2 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08.02.01. Строительство и эксплуатация зданий и сооружений на базе основного общего образования–3года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23.02.01. Организация перевозок и управления на транспорте на базе основного общего образования  3года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23.02.07. Техническое обслуживание и ремонт двигателей, систем и агрегатов автомобилей на базе основного общего образования  –3года 10 месяцев;</w:t>
            </w:r>
          </w:p>
          <w:p w:rsidR="00FC28B8" w:rsidRDefault="00BB391C">
            <w:pPr>
              <w:spacing w:after="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23.02.07 Техническое обслуживание и ремонт автотранспортных средств </w:t>
            </w:r>
            <w:r>
              <w:rPr>
                <w:rFonts w:ascii="Times New Roman" w:eastAsia="Times New Roman" w:hAnsi="Times New Roman" w:cs="Times New Roman"/>
                <w:sz w:val="24"/>
                <w:szCs w:val="24"/>
                <w:lang w:eastAsia="ru-RU"/>
              </w:rPr>
              <w:t>–3года 10 месяцев</w:t>
            </w:r>
            <w:r>
              <w:rPr>
                <w:rFonts w:ascii="Times New Roman" w:hAnsi="Times New Roman" w:cs="Times New Roman"/>
                <w:sz w:val="24"/>
                <w:szCs w:val="24"/>
              </w:rPr>
              <w:t>;</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38.02.01. Экономика и бухгалтерский учет (по отраслям) на базе основного общего образования  – 2года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38.02.04. Коммерция (по отраслям)  на базе основного общего образования  –2 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38.02.08. Торговое дело на базе основного общего образования  –2 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43.02.10. Туризм на базе основного общего образования  –3года 10 месяцев;</w:t>
            </w:r>
          </w:p>
          <w:p w:rsidR="00FC28B8" w:rsidRDefault="00BB391C">
            <w:pPr>
              <w:widowControl w:val="0"/>
              <w:autoSpaceDE w:val="0"/>
              <w:autoSpaceDN w:val="0"/>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43.02.16 Туризм и гостеприимство на базе основного общего образования  –2года 10 месяцев;</w:t>
            </w:r>
          </w:p>
        </w:tc>
      </w:tr>
      <w:tr w:rsidR="00FC28B8">
        <w:tc>
          <w:tcPr>
            <w:tcW w:w="1985" w:type="dxa"/>
            <w:shd w:val="clear" w:color="auto" w:fill="auto"/>
          </w:tcPr>
          <w:p w:rsidR="00FC28B8" w:rsidRDefault="00BB391C">
            <w:pPr>
              <w:widowControl w:val="0"/>
              <w:autoSpaceDE w:val="0"/>
              <w:autoSpaceDN w:val="0"/>
              <w:spacing w:after="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Исполнители </w:t>
            </w:r>
            <w:r>
              <w:rPr>
                <w:rFonts w:ascii="Times New Roman" w:eastAsia="Times New Roman" w:hAnsi="Times New Roman" w:cs="Times New Roman"/>
                <w:sz w:val="24"/>
                <w:szCs w:val="24"/>
                <w:lang w:eastAsia="ru-RU"/>
              </w:rPr>
              <w:br/>
              <w:t>программы</w:t>
            </w:r>
          </w:p>
        </w:tc>
        <w:tc>
          <w:tcPr>
            <w:tcW w:w="8221" w:type="dxa"/>
            <w:shd w:val="clear" w:color="auto" w:fill="auto"/>
          </w:tcPr>
          <w:p w:rsidR="00FC28B8" w:rsidRDefault="00BB391C">
            <w:pPr>
              <w:widowControl w:val="0"/>
              <w:autoSpaceDE w:val="0"/>
              <w:autoSpaceDN w:val="0"/>
              <w:spacing w:after="0"/>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Директор, </w:t>
            </w:r>
            <w:r w:rsidR="00E00896">
              <w:rPr>
                <w:rFonts w:ascii="Times New Roman" w:eastAsia="Times New Roman" w:hAnsi="Times New Roman" w:cs="Times New Roman"/>
                <w:iCs/>
                <w:sz w:val="24"/>
                <w:szCs w:val="24"/>
                <w:lang w:eastAsia="ru-RU"/>
              </w:rPr>
              <w:t>заместитель директора по учебно-</w:t>
            </w:r>
            <w:r>
              <w:rPr>
                <w:rFonts w:ascii="Times New Roman" w:eastAsia="Times New Roman" w:hAnsi="Times New Roman" w:cs="Times New Roman"/>
                <w:iCs/>
                <w:sz w:val="24"/>
                <w:szCs w:val="24"/>
                <w:lang w:eastAsia="ru-RU"/>
              </w:rPr>
              <w:t>воспитательной работе, преподаватели, сотрудники учебной части, заведующие отделе</w:t>
            </w:r>
            <w:r w:rsidR="00E00896">
              <w:rPr>
                <w:rFonts w:ascii="Times New Roman" w:eastAsia="Times New Roman" w:hAnsi="Times New Roman" w:cs="Times New Roman"/>
                <w:iCs/>
                <w:sz w:val="24"/>
                <w:szCs w:val="24"/>
                <w:lang w:eastAsia="ru-RU"/>
              </w:rPr>
              <w:t>нием, педагог–психолог, педагог-</w:t>
            </w:r>
            <w:r>
              <w:rPr>
                <w:rFonts w:ascii="Times New Roman" w:eastAsia="Times New Roman" w:hAnsi="Times New Roman" w:cs="Times New Roman"/>
                <w:iCs/>
                <w:sz w:val="24"/>
                <w:szCs w:val="24"/>
                <w:lang w:eastAsia="ru-RU"/>
              </w:rPr>
              <w:t xml:space="preserve">дополнительного образования, социальный педагог, </w:t>
            </w:r>
            <w:r w:rsidR="0028402F">
              <w:rPr>
                <w:rFonts w:ascii="Times New Roman" w:eastAsia="Times New Roman" w:hAnsi="Times New Roman" w:cs="Times New Roman"/>
                <w:iCs/>
                <w:sz w:val="24"/>
                <w:szCs w:val="24"/>
                <w:lang w:eastAsia="ru-RU"/>
              </w:rPr>
              <w:t xml:space="preserve">советник директора по воспитанию и  по взаимодействию с </w:t>
            </w:r>
            <w:r w:rsidR="0028402F">
              <w:rPr>
                <w:rFonts w:ascii="Times New Roman" w:eastAsia="Times New Roman" w:hAnsi="Times New Roman" w:cs="Times New Roman"/>
                <w:iCs/>
                <w:sz w:val="24"/>
                <w:szCs w:val="24"/>
                <w:lang w:eastAsia="ru-RU"/>
              </w:rPr>
              <w:lastRenderedPageBreak/>
              <w:t xml:space="preserve">детскими общественными организациями, </w:t>
            </w:r>
            <w:r>
              <w:rPr>
                <w:rFonts w:ascii="Times New Roman" w:eastAsia="Times New Roman" w:hAnsi="Times New Roman" w:cs="Times New Roman"/>
                <w:iCs/>
                <w:sz w:val="24"/>
                <w:szCs w:val="24"/>
                <w:lang w:eastAsia="ru-RU"/>
              </w:rPr>
              <w:t>члены Студенческого совета, представители родительского комитета, представители организаций – работодателей</w:t>
            </w:r>
          </w:p>
        </w:tc>
      </w:tr>
    </w:tbl>
    <w:p w:rsidR="00FC28B8" w:rsidRDefault="00FC28B8">
      <w:pPr>
        <w:rPr>
          <w:rFonts w:ascii="Times New Roman" w:hAnsi="Times New Roman" w:cs="Times New Roman"/>
          <w:sz w:val="24"/>
          <w:szCs w:val="24"/>
        </w:rPr>
      </w:pP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Формирование общих и профессиональных компетенций в контексте решения воспитательных и личностно развивающих задач выполняет обеспечивающую роль в данном процессе. Рабочая программа воспитания и организация воспитательной работы ведётся с учетом целей и задач программ воспитания, а так же с учётом рекомендацией Министерства образования Ростовской области для образовательных организаций реализующие образовательные программы среднего профессионального образования и (или) по программам профессионального обучения. </w:t>
      </w:r>
    </w:p>
    <w:p w:rsidR="00FC28B8" w:rsidRDefault="00FC28B8">
      <w:pPr>
        <w:spacing w:after="0"/>
        <w:ind w:right="-2" w:firstLine="851"/>
        <w:jc w:val="both"/>
        <w:rPr>
          <w:rFonts w:ascii="Times New Roman" w:hAnsi="Times New Roman" w:cs="Times New Roman"/>
          <w:sz w:val="24"/>
          <w:szCs w:val="24"/>
        </w:rPr>
      </w:pP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В рабочей программе воспитания используются следующие сокращения и определения:</w:t>
      </w:r>
    </w:p>
    <w:p w:rsidR="00FC28B8" w:rsidRDefault="00FC28B8">
      <w:pPr>
        <w:spacing w:after="0"/>
        <w:ind w:right="-2" w:firstLine="851"/>
        <w:jc w:val="both"/>
        <w:rPr>
          <w:rFonts w:ascii="Times New Roman" w:hAnsi="Times New Roman" w:cs="Times New Roman"/>
          <w:sz w:val="24"/>
          <w:szCs w:val="24"/>
        </w:rPr>
      </w:pPr>
    </w:p>
    <w:tbl>
      <w:tblPr>
        <w:tblStyle w:val="a9"/>
        <w:tblW w:w="10314" w:type="dxa"/>
        <w:tblLook w:val="04A0"/>
      </w:tblPr>
      <w:tblGrid>
        <w:gridCol w:w="2518"/>
        <w:gridCol w:w="7796"/>
      </w:tblGrid>
      <w:tr w:rsidR="00FC28B8">
        <w:trPr>
          <w:trHeight w:val="732"/>
        </w:trPr>
        <w:tc>
          <w:tcPr>
            <w:tcW w:w="2518" w:type="dxa"/>
          </w:tcPr>
          <w:p w:rsidR="00FC28B8" w:rsidRDefault="00BB391C">
            <w:pPr>
              <w:spacing w:after="0"/>
              <w:jc w:val="both"/>
              <w:rPr>
                <w:rFonts w:ascii="Times New Roman" w:hAnsi="Times New Roman" w:cs="Times New Roman"/>
                <w:b/>
                <w:sz w:val="24"/>
                <w:szCs w:val="24"/>
              </w:rPr>
            </w:pPr>
            <w:r>
              <w:rPr>
                <w:rFonts w:ascii="Times New Roman" w:hAnsi="Times New Roman" w:cs="Times New Roman"/>
                <w:b/>
                <w:sz w:val="24"/>
                <w:szCs w:val="24"/>
              </w:rPr>
              <w:t xml:space="preserve">Дескриптор </w:t>
            </w:r>
          </w:p>
        </w:tc>
        <w:tc>
          <w:tcPr>
            <w:tcW w:w="7796" w:type="dxa"/>
          </w:tcPr>
          <w:p w:rsidR="00FC28B8" w:rsidRDefault="00BB391C">
            <w:pPr>
              <w:spacing w:after="0"/>
              <w:jc w:val="both"/>
              <w:rPr>
                <w:rFonts w:ascii="Times New Roman" w:hAnsi="Times New Roman" w:cs="Times New Roman"/>
                <w:b/>
                <w:sz w:val="24"/>
                <w:szCs w:val="24"/>
              </w:rPr>
            </w:pPr>
            <w:r>
              <w:rPr>
                <w:rFonts w:ascii="Times New Roman" w:hAnsi="Times New Roman" w:cs="Times New Roman"/>
                <w:b/>
                <w:sz w:val="24"/>
                <w:szCs w:val="24"/>
              </w:rPr>
              <w:t>лексическая единица (словосочетание), служащая для описания основного смыслового содержания формулировки</w:t>
            </w:r>
          </w:p>
        </w:tc>
      </w:tr>
      <w:tr w:rsidR="00FC28B8">
        <w:trPr>
          <w:trHeight w:val="983"/>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Личностные качества</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комплекс характеристик, определяющий набор черт, присущих человеку, выражающий своеобразие состояний, психологических процессов, сторон характера и поведенческих моделей в социуме</w:t>
            </w:r>
          </w:p>
        </w:tc>
      </w:tr>
      <w:tr w:rsidR="00FC28B8">
        <w:trPr>
          <w:trHeight w:val="858"/>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Модуль</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программы</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воспитания</w:t>
            </w:r>
          </w:p>
        </w:tc>
        <w:tc>
          <w:tcPr>
            <w:tcW w:w="7796" w:type="dxa"/>
          </w:tcPr>
          <w:p w:rsidR="00FC28B8" w:rsidRDefault="00E00896">
            <w:pPr>
              <w:spacing w:after="0"/>
              <w:jc w:val="both"/>
              <w:rPr>
                <w:rFonts w:ascii="Times New Roman" w:hAnsi="Times New Roman" w:cs="Times New Roman"/>
                <w:sz w:val="24"/>
                <w:szCs w:val="24"/>
              </w:rPr>
            </w:pPr>
            <w:r>
              <w:rPr>
                <w:rFonts w:ascii="Times New Roman" w:hAnsi="Times New Roman" w:cs="Times New Roman"/>
                <w:sz w:val="24"/>
                <w:szCs w:val="24"/>
              </w:rPr>
              <w:t>организационно-</w:t>
            </w:r>
            <w:r w:rsidR="00BB391C">
              <w:rPr>
                <w:rFonts w:ascii="Times New Roman" w:hAnsi="Times New Roman" w:cs="Times New Roman"/>
                <w:sz w:val="24"/>
                <w:szCs w:val="24"/>
              </w:rPr>
              <w:t>содержательный компонент структуры внеурочной воспитательной деятельности</w:t>
            </w:r>
          </w:p>
        </w:tc>
      </w:tr>
      <w:tr w:rsidR="00FC28B8">
        <w:trPr>
          <w:trHeight w:val="562"/>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ОПОП СПО</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основная профессиональная образовательная программа среднего 8 профессионального образования</w:t>
            </w:r>
          </w:p>
        </w:tc>
      </w:tr>
      <w:tr w:rsidR="00FC28B8">
        <w:trPr>
          <w:trHeight w:val="1519"/>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Портрет гражданина России 2035</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формирует единые ориентиры для социализации и развития личности по всем уровням образования, обеспечивая их преемственность. Используются как основа для разработки портретов выпускника по уровням образования. Обеспечивает воспитательную и личностно–развивающую направленность в учебной деятельности</w:t>
            </w:r>
          </w:p>
        </w:tc>
      </w:tr>
      <w:tr w:rsidR="00FC28B8">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Портрет выпускника профессиональной образовательной организации</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Портрет выпускника СПО отражает комплекс планируемых личностных результатов, заданных в форме базовой модели «Портрета Гражданина России 2035 года», конкретизированных применительно к уровню СПО.</w:t>
            </w:r>
          </w:p>
        </w:tc>
      </w:tr>
      <w:tr w:rsidR="00FC28B8">
        <w:trPr>
          <w:trHeight w:val="451"/>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ППССЗ</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программы подготовки специалистов среднего звена</w:t>
            </w:r>
          </w:p>
        </w:tc>
      </w:tr>
      <w:tr w:rsidR="00FC28B8">
        <w:trPr>
          <w:trHeight w:val="429"/>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СПО</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среднее профессиональное образование</w:t>
            </w:r>
          </w:p>
        </w:tc>
      </w:tr>
      <w:tr w:rsidR="00FC28B8">
        <w:trPr>
          <w:trHeight w:val="152"/>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ФГОС СПО</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федеральный государственный стандарт среднего профессионального образования</w:t>
            </w:r>
          </w:p>
        </w:tc>
      </w:tr>
      <w:tr w:rsidR="00FC28B8">
        <w:trPr>
          <w:trHeight w:val="415"/>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ОК</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общие компетенции</w:t>
            </w:r>
          </w:p>
        </w:tc>
      </w:tr>
      <w:tr w:rsidR="00FC28B8">
        <w:trPr>
          <w:trHeight w:val="420"/>
        </w:trPr>
        <w:tc>
          <w:tcPr>
            <w:tcW w:w="2518"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ПК</w:t>
            </w:r>
          </w:p>
        </w:tc>
        <w:tc>
          <w:tcPr>
            <w:tcW w:w="779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профессиональные компетенции</w:t>
            </w:r>
          </w:p>
        </w:tc>
      </w:tr>
    </w:tbl>
    <w:p w:rsidR="00FC28B8" w:rsidRDefault="00FC28B8">
      <w:pPr>
        <w:jc w:val="both"/>
        <w:rPr>
          <w:rFonts w:ascii="Times New Roman" w:hAnsi="Times New Roman" w:cs="Times New Roman"/>
          <w:sz w:val="24"/>
          <w:szCs w:val="24"/>
        </w:rPr>
      </w:pP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Рабочая программа воспитания разработана с учетом требований ФГОС СПО.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w:t>
      </w:r>
      <w:r w:rsidR="00E00896">
        <w:rPr>
          <w:rFonts w:ascii="Times New Roman" w:hAnsi="Times New Roman" w:cs="Times New Roman"/>
          <w:sz w:val="24"/>
          <w:szCs w:val="24"/>
        </w:rPr>
        <w:t>-</w:t>
      </w:r>
      <w:r>
        <w:rPr>
          <w:rFonts w:ascii="Times New Roman" w:hAnsi="Times New Roman" w:cs="Times New Roman"/>
          <w:sz w:val="24"/>
          <w:szCs w:val="24"/>
        </w:rPr>
        <w:t>культурных, духовно</w:t>
      </w:r>
      <w:r w:rsidR="00E00896">
        <w:rPr>
          <w:rFonts w:ascii="Times New Roman" w:hAnsi="Times New Roman" w:cs="Times New Roman"/>
          <w:sz w:val="24"/>
          <w:szCs w:val="24"/>
        </w:rPr>
        <w:t>-</w:t>
      </w:r>
      <w:r>
        <w:rPr>
          <w:rFonts w:ascii="Times New Roman" w:hAnsi="Times New Roman" w:cs="Times New Roman"/>
          <w:sz w:val="24"/>
          <w:szCs w:val="24"/>
        </w:rPr>
        <w:lastRenderedPageBreak/>
        <w:t xml:space="preserve">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Воспитание обучающихся ориентируется на формирование жизнестойкости и адаптивности человека в условиях глобальной неопределенности и стремительных изменений во всех сферах жизни и деятельности, на основе сформированной внутренней устойчивости вокруг ядра базовых ценностей и установок личности, в первую очередь, социальной солидарности, понимаемой не только как общность прошлого, но, прежде всего, и как общее будущее.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Миссией воспитания и развития личности гражданина России выступает сплочение и консолидация нации, укрепление социальной солидарности, укрепление доверия личности к жизни в России, согражданам, обществу, настоящему и будущему малой родины, Российской Федерации.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Реализация рабочей программы воспитания направлена на получение результатов в части воспитания обучающихся, которые составлены в соответствии с Конституцией Российской Федерации, и нашли дальнейшее отражение при формировании перечня личностных качеств гражданина, необходимых для сохранения и передачи ценностей следующим поколениям:</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–безусловное уважение к жизни во всех ее проявлениях, признание ее наивысшей ценностью;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осознание ценности здоровья, установка на активное здоровье</w:t>
      </w:r>
      <w:r w:rsidR="00E00896">
        <w:rPr>
          <w:rFonts w:ascii="Times New Roman" w:hAnsi="Times New Roman" w:cs="Times New Roman"/>
          <w:sz w:val="24"/>
          <w:szCs w:val="24"/>
        </w:rPr>
        <w:t xml:space="preserve"> </w:t>
      </w:r>
      <w:r>
        <w:rPr>
          <w:rFonts w:ascii="Times New Roman" w:hAnsi="Times New Roman" w:cs="Times New Roman"/>
          <w:sz w:val="24"/>
          <w:szCs w:val="24"/>
        </w:rPr>
        <w:t xml:space="preserve">сбережение человека;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осознание ценности семьи для каждого человека, установка на надежные и безопасные отношения, вступление в брак и ответственное родительство;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любовь к Отечеству, осознание себя гражданином России – продолжателем традиций предков, защитником Земли, на которой родился и вырос; осознание личной ответственности за Россию;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признание ценности жизни и личности другого человека, его прав и свобод, признание за другим человеком права иметь свое мнение;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готовность к рефлексии своих действий, высказываний и оценке их влияния на других людей; внутренний запрет на физическое и психологическое воздействие на другого человека; </w:t>
      </w:r>
    </w:p>
    <w:p w:rsidR="00790D4D"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правовое самосознание, законопослушность; </w:t>
      </w:r>
    </w:p>
    <w:p w:rsidR="00FC28B8" w:rsidRDefault="00790D4D">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 </w:t>
      </w:r>
      <w:r w:rsidR="00BB391C">
        <w:rPr>
          <w:rFonts w:ascii="Times New Roman" w:hAnsi="Times New Roman" w:cs="Times New Roman"/>
          <w:sz w:val="24"/>
          <w:szCs w:val="24"/>
        </w:rPr>
        <w:t xml:space="preserve">готовность в полной мере выполнять законы России; уважение к чужой собственности, месту постоянного проживания;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осознание себя гражданином многонациональной России, частью народа, который создал культуру; интерес и уважение к культуре, русскому языку и языкам предков;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готовность заботиться о сохранении исторического и культурного наследия страны и развитии новых культурных направлений;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принятие и сохранение традиционных семейных ценностей народов России;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уважение к различным вероисповеданиям, религиям;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забота о природе, окружающей среде; экологическое самосознание и мышление; осознание себя частью природы и зависимости своей жизни и здоровья от экологии;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забота о слабых членах общества, готовность деятельно участвов</w:t>
      </w:r>
      <w:r w:rsidR="00E00896">
        <w:rPr>
          <w:rFonts w:ascii="Times New Roman" w:hAnsi="Times New Roman" w:cs="Times New Roman"/>
          <w:sz w:val="24"/>
          <w:szCs w:val="24"/>
        </w:rPr>
        <w:t>ать в оказании помощи социально-</w:t>
      </w:r>
      <w:r>
        <w:rPr>
          <w:rFonts w:ascii="Times New Roman" w:hAnsi="Times New Roman" w:cs="Times New Roman"/>
          <w:sz w:val="24"/>
          <w:szCs w:val="24"/>
        </w:rPr>
        <w:t xml:space="preserve">незащищенным гражданам, в том числе через уплату налогов;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lastRenderedPageBreak/>
        <w:sym w:font="Symbol" w:char="F02D"/>
      </w:r>
      <w:r>
        <w:rPr>
          <w:rFonts w:ascii="Times New Roman" w:hAnsi="Times New Roman" w:cs="Times New Roman"/>
          <w:sz w:val="24"/>
          <w:szCs w:val="24"/>
        </w:rPr>
        <w:t xml:space="preserve"> осознание ценности образования; уважение к педагогу; готовность учиться на протяжении всей жизни; стремление к саморазвитию и самосовершенствованию во всех сферах жизни;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проектное мышление, командность, лидерство, готовность к продуктивному взаимодействию и сотрудничеству;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интеллектуальная самостоятельность; критическое мышление, познавательная активность;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творческая активность и готовность к творческому самовыражению;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свобода выбора и самостоятельность в принятии решений;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социальная активность и мобильность; активная гражданская позиция;</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уважение к труду, осознание его ценности для жизни и самореализации; трудовая и экономическая активность.</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На основе оценки личностных качеств гражданина, необходимых для сохранения и передачи ценностей следующим поколениям (выделенных в ходе анализа Конституции Российской Федерации, законодательных и иных нормативно–правовых актов, документов стратегического планирования страны) и Портрета выпускника ПОО, отражающий комплекс планируемых личностных результатов, заданных в форме «Портрета Гражданина России 2035 года»: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Патриотизм. 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 и преемственности на основе любви к Отечеству, малой родине, сопричастности к многонациональному народу России, принятия традиционных духовно–нравственных ценностей человеческой жизни, семьи, человечества, уважения к традиционным религиям России. Уважающий прошлое родной страны и устремленный в будущее.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 Гражданская позиция и правосознание. Активно и сознательно принимающий участие в достижении национальных целей развития России в различных сферах социальной жизни и экономики, участвующий в деятельности общественных организаций, объединений, волонтерских и благотворительных проектах. Принимающий и учитывающий в своих действиях ценность и неповторимость, права и свободы других людей на основе развитого правосознания.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Социальная направленность и зрелость. Проявляющий самостоятельность и ответственность в постановке и достижении жизненных целей, активность, честность и принципиальность в 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 деятельное сострадание к другим людям.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Сознательно и творчески проектирующий свой жизненный путь, использующий для разрешения проблем и достижения целей средства саморегуляции, самоорганизации и рефлексии.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Интеллектуальная самостоятельность. Системно, креативно и критически мыслящий, активно и целенаправленно познающий мир, самореализующийся в профессиональной и личностной сферах на основе этических и эстетических идеалов.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Коммуникация и сотрудничество. Доброжелательно, конструктивно и эффективно взаимодействующий с другими людьми – представителями различных культур, возрастов, лиц с ограниченными возможностями здоровья (в том</w:t>
      </w:r>
      <w:r w:rsidR="0053629A">
        <w:rPr>
          <w:rFonts w:ascii="Times New Roman" w:hAnsi="Times New Roman" w:cs="Times New Roman"/>
          <w:sz w:val="24"/>
          <w:szCs w:val="24"/>
        </w:rPr>
        <w:t>,</w:t>
      </w:r>
      <w:r>
        <w:rPr>
          <w:rFonts w:ascii="Times New Roman" w:hAnsi="Times New Roman" w:cs="Times New Roman"/>
          <w:sz w:val="24"/>
          <w:szCs w:val="24"/>
        </w:rPr>
        <w:t xml:space="preserve"> числе в составе команды); уверенно выражающий свои мысли различными способами на русском и родном языке. Зрелое сетевое поведение. Эффективно и уверенно и осуществляющий сетевую коммуникацию и взаимодействие </w:t>
      </w:r>
      <w:r>
        <w:rPr>
          <w:rFonts w:ascii="Times New Roman" w:hAnsi="Times New Roman" w:cs="Times New Roman"/>
          <w:sz w:val="24"/>
          <w:szCs w:val="24"/>
        </w:rPr>
        <w:lastRenderedPageBreak/>
        <w:t xml:space="preserve">на основе правил сетевой культуры и сетевой этики, управляющий собственной репутацией в сетевой среде, формирующий «здоровый» цифровой след.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Экономическая активность. Проявляющий стремление к созидательному труду, успешно достигающий поставленных жизненных целей за счет высокой экономической активности и эффективного поведения на рынке труда в условиях многообразия социально–трудовых ролей, мотивированный к инновационной деятельности.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Здоровье и безопасность. Стремящийся к гармоничному развитию, осознанно выполняющий правила здорового образа жизни и поведения, безопасного для человека и окружающей среды (в том числе и сетевой).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 xml:space="preserve">Экологическая культура. Воспринимающий природу как ценность, обладающий чувством меры и экологической целесообразности, рачительно и бережно относящийся к природным ресурсам, ограничивающий свои потребности. </w:t>
      </w:r>
    </w:p>
    <w:p w:rsidR="00FC28B8" w:rsidRDefault="00BB391C">
      <w:pPr>
        <w:spacing w:after="0"/>
        <w:ind w:right="-2" w:firstLine="851"/>
        <w:jc w:val="both"/>
        <w:rPr>
          <w:rFonts w:ascii="Times New Roman" w:hAnsi="Times New Roman" w:cs="Times New Roman"/>
          <w:sz w:val="24"/>
          <w:szCs w:val="24"/>
        </w:rPr>
      </w:pPr>
      <w:r>
        <w:rPr>
          <w:rFonts w:ascii="Times New Roman" w:hAnsi="Times New Roman" w:cs="Times New Roman"/>
          <w:sz w:val="24"/>
          <w:szCs w:val="24"/>
        </w:rPr>
        <w:t>Мобильность и устойчивость. Сохраняющий внутреннюю устойчивость в динамично меняющихся и непредсказуемых условиях, гибко адаптирующийся к изменениям, проявляющий социальную, профессиональную и образовательную мобильность, в том числе в форме непрерывного самообразования и самосовершенствования.</w:t>
      </w:r>
    </w:p>
    <w:p w:rsidR="00FC28B8" w:rsidRDefault="00FC28B8">
      <w:pPr>
        <w:spacing w:after="0"/>
        <w:ind w:right="-2" w:firstLine="851"/>
        <w:jc w:val="both"/>
        <w:rPr>
          <w:rFonts w:ascii="Times New Roman" w:hAnsi="Times New Roman" w:cs="Times New Roman"/>
          <w:sz w:val="24"/>
          <w:szCs w:val="24"/>
        </w:rPr>
      </w:pP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7"/>
        <w:gridCol w:w="1417"/>
      </w:tblGrid>
      <w:tr w:rsidR="00FC28B8">
        <w:trPr>
          <w:tblHeader/>
        </w:trPr>
        <w:tc>
          <w:tcPr>
            <w:tcW w:w="8647" w:type="dxa"/>
            <w:vAlign w:val="center"/>
          </w:tcPr>
          <w:p w:rsidR="00FC28B8" w:rsidRDefault="00BB391C">
            <w:pPr>
              <w:spacing w:after="0" w:line="240" w:lineRule="auto"/>
              <w:ind w:firstLine="33"/>
              <w:jc w:val="center"/>
              <w:rPr>
                <w:rFonts w:ascii="Times New Roman" w:eastAsia="Times New Roman" w:hAnsi="Times New Roman" w:cs="Times New Roman"/>
                <w:b/>
                <w:bCs/>
                <w:sz w:val="20"/>
                <w:szCs w:val="20"/>
                <w:lang w:eastAsia="ru-RU"/>
              </w:rPr>
            </w:pPr>
            <w:bookmarkStart w:id="0" w:name="_Hlk73632186"/>
            <w:r>
              <w:rPr>
                <w:rFonts w:ascii="Times New Roman" w:eastAsia="Times New Roman" w:hAnsi="Times New Roman" w:cs="Times New Roman"/>
                <w:b/>
                <w:bCs/>
                <w:sz w:val="20"/>
                <w:szCs w:val="20"/>
                <w:lang w:eastAsia="ru-RU"/>
              </w:rPr>
              <w:t>Личностные результаты</w:t>
            </w:r>
          </w:p>
          <w:p w:rsidR="00FC28B8" w:rsidRDefault="00BB391C">
            <w:pPr>
              <w:spacing w:after="0" w:line="240" w:lineRule="auto"/>
              <w:ind w:firstLine="33"/>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реализации программы воспитания</w:t>
            </w:r>
          </w:p>
          <w:p w:rsidR="00FC28B8" w:rsidRDefault="00BB391C">
            <w:pPr>
              <w:spacing w:after="0" w:line="240" w:lineRule="auto"/>
              <w:ind w:firstLine="33"/>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i/>
                <w:iCs/>
                <w:sz w:val="20"/>
                <w:szCs w:val="20"/>
                <w:lang w:eastAsia="ru-RU"/>
              </w:rPr>
              <w:t>(дескрипторы)</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xml:space="preserve">Код личностных результатов </w:t>
            </w:r>
            <w:r>
              <w:rPr>
                <w:rFonts w:ascii="Times New Roman" w:eastAsia="Times New Roman" w:hAnsi="Times New Roman" w:cs="Times New Roman"/>
                <w:b/>
                <w:bCs/>
                <w:sz w:val="20"/>
                <w:szCs w:val="20"/>
                <w:lang w:eastAsia="ru-RU"/>
              </w:rPr>
              <w:br/>
              <w:t xml:space="preserve">реализации </w:t>
            </w:r>
            <w:r>
              <w:rPr>
                <w:rFonts w:ascii="Times New Roman" w:eastAsia="Times New Roman" w:hAnsi="Times New Roman" w:cs="Times New Roman"/>
                <w:b/>
                <w:bCs/>
                <w:sz w:val="20"/>
                <w:szCs w:val="20"/>
                <w:lang w:eastAsia="ru-RU"/>
              </w:rPr>
              <w:br/>
              <w:t xml:space="preserve">программы </w:t>
            </w:r>
            <w:r>
              <w:rPr>
                <w:rFonts w:ascii="Times New Roman" w:eastAsia="Times New Roman" w:hAnsi="Times New Roman" w:cs="Times New Roman"/>
                <w:b/>
                <w:bCs/>
                <w:sz w:val="20"/>
                <w:szCs w:val="20"/>
                <w:lang w:eastAsia="ru-RU"/>
              </w:rPr>
              <w:br/>
              <w:t>воспитания</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jc w:val="both"/>
              <w:rPr>
                <w:rFonts w:ascii="Times New Roman" w:eastAsia="Times New Roman" w:hAnsi="Times New Roman" w:cs="Times New Roman"/>
                <w:b/>
                <w:bCs/>
                <w:i/>
                <w:iCs/>
                <w:sz w:val="24"/>
                <w:szCs w:val="24"/>
                <w:lang w:eastAsia="ru-RU"/>
              </w:rPr>
            </w:pPr>
            <w:r>
              <w:rPr>
                <w:rFonts w:ascii="Times New Roman" w:eastAsia="Times New Roman" w:hAnsi="Times New Roman" w:cs="Times New Roman"/>
                <w:sz w:val="24"/>
                <w:szCs w:val="24"/>
                <w:lang w:eastAsia="ru-RU"/>
              </w:rPr>
              <w:t>Осознающий себя гражданином и защитником великой страны</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3</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4</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5</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Проявляющий уважение к людям старшего поколения и готовность к участию в социальной поддержке и волонтерских движениях</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6</w:t>
            </w:r>
          </w:p>
        </w:tc>
      </w:tr>
      <w:tr w:rsidR="00FC28B8">
        <w:trPr>
          <w:trHeight w:val="268"/>
        </w:trPr>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7</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8</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ind w:firstLine="3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 xml:space="preserve">Соблюдающий и пропагандирующий правила здорового и безопасного образа жизни, спорта; предупреждающий либо преодолевающий зависимости от </w:t>
            </w:r>
            <w:r>
              <w:rPr>
                <w:rFonts w:ascii="Times New Roman" w:eastAsia="Times New Roman" w:hAnsi="Times New Roman" w:cs="Times New Roman"/>
                <w:sz w:val="24"/>
                <w:szCs w:val="24"/>
                <w:lang w:eastAsia="ru-RU"/>
              </w:rPr>
              <w:lastRenderedPageBreak/>
              <w:t>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ЛР 9</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lastRenderedPageBreak/>
              <w:t>Заботящийся о защите окружающей среды, собственной и чужой безопасности, в том числе цифровой</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10</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Проявляющий уважение к эстетическим ценностям, обладающий основами эстетической культуры</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11</w:t>
            </w:r>
          </w:p>
        </w:tc>
      </w:tr>
      <w:tr w:rsidR="00FC28B8">
        <w:tc>
          <w:tcPr>
            <w:tcW w:w="8647" w:type="dxa"/>
            <w:tcBorders>
              <w:top w:val="single" w:sz="8" w:space="0" w:color="000000"/>
              <w:left w:val="single" w:sz="8" w:space="0" w:color="000000"/>
              <w:bottom w:val="single" w:sz="8" w:space="0" w:color="000000"/>
              <w:right w:val="single" w:sz="8" w:space="0" w:color="000000"/>
            </w:tcBorders>
            <w:shd w:val="clear" w:color="auto" w:fill="auto"/>
          </w:tcPr>
          <w:p w:rsidR="00FC28B8" w:rsidRDefault="00BB391C">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12</w:t>
            </w:r>
          </w:p>
        </w:tc>
      </w:tr>
      <w:tr w:rsidR="00FC28B8">
        <w:tc>
          <w:tcPr>
            <w:tcW w:w="10064" w:type="dxa"/>
            <w:gridSpan w:val="2"/>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Личностные результаты</w:t>
            </w:r>
          </w:p>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реализации программы воспитания,</w:t>
            </w:r>
            <w:r>
              <w:rPr>
                <w:rFonts w:ascii="Times New Roman" w:eastAsia="Times New Roman" w:hAnsi="Times New Roman" w:cs="Times New Roman"/>
                <w:b/>
                <w:bCs/>
                <w:sz w:val="24"/>
                <w:szCs w:val="24"/>
                <w:lang w:eastAsia="ru-RU"/>
              </w:rPr>
              <w:br/>
              <w:t xml:space="preserve"> определенные отраслевыми требованиями к деловым качествам личности</w:t>
            </w:r>
          </w:p>
        </w:tc>
      </w:tr>
      <w:tr w:rsidR="00FC28B8">
        <w:tc>
          <w:tcPr>
            <w:tcW w:w="8647" w:type="dxa"/>
          </w:tcPr>
          <w:p w:rsidR="00FC28B8" w:rsidRDefault="00BB391C">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Демонстрирующий готовность и способность вести с другими людьми, достигать в нем взаимопонимания, находить общие цели и сотрудничать для их достижения в профессиональной деятельности</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13</w:t>
            </w:r>
          </w:p>
        </w:tc>
      </w:tr>
      <w:tr w:rsidR="00FC28B8">
        <w:tc>
          <w:tcPr>
            <w:tcW w:w="8647" w:type="dxa"/>
          </w:tcPr>
          <w:p w:rsidR="00FC28B8" w:rsidRDefault="00BB391C">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Проявляющий сознательное отношение к непрерывному образованию как условию успешной профессиональной и общественной деятельности</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14</w:t>
            </w:r>
          </w:p>
        </w:tc>
      </w:tr>
      <w:tr w:rsidR="00FC28B8">
        <w:tc>
          <w:tcPr>
            <w:tcW w:w="8647" w:type="dxa"/>
          </w:tcPr>
          <w:p w:rsidR="00FC28B8" w:rsidRDefault="00BB391C">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Проявляющий гражданское отношение к профессиональной деятельности как к возможности личного участия в решении общественных, государственных, общенациональных проблем</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15</w:t>
            </w:r>
          </w:p>
        </w:tc>
      </w:tr>
      <w:tr w:rsidR="00FC28B8">
        <w:tc>
          <w:tcPr>
            <w:tcW w:w="10064" w:type="dxa"/>
            <w:gridSpan w:val="2"/>
            <w:vAlign w:val="center"/>
          </w:tcPr>
          <w:p w:rsidR="00FC28B8" w:rsidRDefault="00BB391C">
            <w:pPr>
              <w:spacing w:after="0" w:line="240" w:lineRule="auto"/>
              <w:ind w:firstLine="164"/>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Личностные результаты</w:t>
            </w:r>
          </w:p>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реализации программы воспитания, определенные ключевыми работодателями</w:t>
            </w:r>
          </w:p>
          <w:p w:rsidR="00FC28B8" w:rsidRDefault="00FC28B8">
            <w:pPr>
              <w:spacing w:after="0" w:line="240" w:lineRule="auto"/>
              <w:ind w:firstLine="33"/>
              <w:jc w:val="center"/>
              <w:rPr>
                <w:rFonts w:ascii="Times New Roman" w:eastAsia="Times New Roman" w:hAnsi="Times New Roman" w:cs="Times New Roman"/>
                <w:b/>
                <w:bCs/>
                <w:sz w:val="24"/>
                <w:szCs w:val="24"/>
                <w:lang w:eastAsia="ru-RU"/>
              </w:rPr>
            </w:pP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Готовый соответствовать ожиданиям работодателей: проектно–мыслящий,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жизнестойкости</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16</w:t>
            </w:r>
          </w:p>
        </w:tc>
      </w:tr>
      <w:tr w:rsidR="00FC28B8">
        <w:tc>
          <w:tcPr>
            <w:tcW w:w="8647" w:type="dxa"/>
          </w:tcPr>
          <w:p w:rsidR="00FC28B8" w:rsidRDefault="00BB391C">
            <w:pPr>
              <w:spacing w:after="0" w:line="240" w:lineRule="auto"/>
              <w:ind w:firstLine="3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Осознанный выбор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17</w:t>
            </w:r>
          </w:p>
        </w:tc>
      </w:tr>
      <w:tr w:rsidR="00FC28B8">
        <w:tc>
          <w:tcPr>
            <w:tcW w:w="8647" w:type="dxa"/>
          </w:tcPr>
          <w:p w:rsidR="00FC28B8" w:rsidRDefault="00BB391C">
            <w:pPr>
              <w:spacing w:after="0" w:line="240" w:lineRule="auto"/>
              <w:ind w:firstLine="3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Проявление терпимости и уважения к обычаям и традициям народов  России  и  других  государств,  способности  к межнациональному и межконфессиональному согласию</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18</w:t>
            </w:r>
          </w:p>
        </w:tc>
      </w:tr>
      <w:tr w:rsidR="00FC28B8">
        <w:tc>
          <w:tcPr>
            <w:tcW w:w="8647" w:type="dxa"/>
          </w:tcPr>
          <w:p w:rsidR="00FC28B8" w:rsidRDefault="00BB391C">
            <w:pPr>
              <w:spacing w:after="0" w:line="240" w:lineRule="auto"/>
              <w:ind w:firstLine="3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Демонстрация навыков противодействия коррупции </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19</w:t>
            </w:r>
          </w:p>
        </w:tc>
      </w:tr>
      <w:tr w:rsidR="00FC28B8">
        <w:tc>
          <w:tcPr>
            <w:tcW w:w="8647" w:type="dxa"/>
          </w:tcPr>
          <w:p w:rsidR="00FC28B8" w:rsidRDefault="00BB391C">
            <w:pPr>
              <w:spacing w:after="0" w:line="240" w:lineRule="auto"/>
              <w:ind w:firstLine="3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Соответствие уровня сформированности личностных качеств студентов уровню запросов работодателя </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20</w:t>
            </w:r>
          </w:p>
        </w:tc>
      </w:tr>
      <w:tr w:rsidR="00FC28B8">
        <w:tc>
          <w:tcPr>
            <w:tcW w:w="8647" w:type="dxa"/>
          </w:tcPr>
          <w:p w:rsidR="00FC28B8" w:rsidRDefault="00BB391C">
            <w:pPr>
              <w:spacing w:after="0" w:line="240" w:lineRule="auto"/>
              <w:ind w:firstLine="3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Осознающий себя гражданином и защитником великой страны. </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22</w:t>
            </w:r>
          </w:p>
        </w:tc>
      </w:tr>
      <w:tr w:rsidR="00FC28B8">
        <w:tc>
          <w:tcPr>
            <w:tcW w:w="8647" w:type="dxa"/>
          </w:tcPr>
          <w:p w:rsidR="00FC28B8" w:rsidRDefault="00BB391C">
            <w:pPr>
              <w:spacing w:after="0" w:line="240" w:lineRule="auto"/>
              <w:ind w:firstLine="3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Сохраняющий психологическую  устойчивость  в  ситуативно</w:t>
            </w:r>
            <w:r w:rsidR="00F061F3">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сложных или стремительно меняющихся ситуациях.</w:t>
            </w: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23</w:t>
            </w:r>
          </w:p>
        </w:tc>
      </w:tr>
      <w:tr w:rsidR="00FC28B8">
        <w:tc>
          <w:tcPr>
            <w:tcW w:w="8647" w:type="dxa"/>
          </w:tcPr>
          <w:p w:rsidR="00FC28B8" w:rsidRDefault="00BB391C">
            <w:pPr>
              <w:spacing w:after="0" w:line="240" w:lineRule="auto"/>
              <w:ind w:firstLine="3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Открытый к текущим и перспективным изменениям в мире  и профессий.</w:t>
            </w:r>
          </w:p>
          <w:p w:rsidR="00790D4D" w:rsidRDefault="00790D4D">
            <w:pPr>
              <w:spacing w:after="0" w:line="240" w:lineRule="auto"/>
              <w:ind w:firstLine="33"/>
              <w:jc w:val="both"/>
              <w:rPr>
                <w:rFonts w:ascii="Times New Roman" w:eastAsia="Times New Roman" w:hAnsi="Times New Roman" w:cs="Times New Roman"/>
                <w:sz w:val="24"/>
                <w:szCs w:val="24"/>
                <w:lang w:eastAsia="ru-RU"/>
              </w:rPr>
            </w:pPr>
          </w:p>
          <w:p w:rsidR="00790D4D" w:rsidRDefault="00790D4D">
            <w:pPr>
              <w:spacing w:after="0" w:line="240" w:lineRule="auto"/>
              <w:ind w:firstLine="33"/>
              <w:jc w:val="both"/>
              <w:rPr>
                <w:rFonts w:ascii="Times New Roman" w:eastAsia="Times New Roman" w:hAnsi="Times New Roman" w:cs="Times New Roman"/>
                <w:sz w:val="24"/>
                <w:szCs w:val="24"/>
                <w:lang w:eastAsia="ru-RU"/>
              </w:rPr>
            </w:pPr>
          </w:p>
        </w:tc>
        <w:tc>
          <w:tcPr>
            <w:tcW w:w="1417" w:type="dxa"/>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24</w:t>
            </w:r>
          </w:p>
        </w:tc>
      </w:tr>
      <w:tr w:rsidR="00FC28B8">
        <w:tc>
          <w:tcPr>
            <w:tcW w:w="10064" w:type="dxa"/>
            <w:gridSpan w:val="2"/>
            <w:vAlign w:val="center"/>
          </w:tcPr>
          <w:p w:rsidR="00FC28B8" w:rsidRDefault="00BB391C">
            <w:pPr>
              <w:spacing w:after="0" w:line="240" w:lineRule="auto"/>
              <w:ind w:firstLine="33"/>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Личностные результаты</w:t>
            </w:r>
          </w:p>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реализации программы воспитания, определенные субъектами</w:t>
            </w:r>
          </w:p>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образовательного процесса </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Осознающий себя членом общества на региональном и локальном уровнях, имеющим представление о Ростовской области как субъекте Российской Федерации, роли региона в жизни страны</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25</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Принимающий и понимающий цели и задачи социально–экономического развития донского региона, готовый работать на их достижение, стремящийся к повышению конкурентоспособности Ростовской области в национальном и мировом масштабах</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26</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Осознающий единство пространства донского края как единой среды обитания всех населяющих ее национальностей и народов, определяющей общность их исторических судеб; уважающий религиозные убеждения и традиции народов, проживающих на территории Ростовской области</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27</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Демонстрирующий уровень подготовки, соответствующий современным стандартам и передовым технологиям, потребностям регионального рынка и цифровой экономики, в том числе требованиям стандартов работодателей</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28</w:t>
            </w:r>
          </w:p>
        </w:tc>
      </w:tr>
      <w:tr w:rsidR="00FC28B8">
        <w:tc>
          <w:tcPr>
            <w:tcW w:w="8647" w:type="dxa"/>
          </w:tcPr>
          <w:p w:rsidR="00FC28B8" w:rsidRDefault="00BB391C">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Способный работать в мульти</w:t>
            </w:r>
            <w:r w:rsidR="00790D4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культурных и мульти</w:t>
            </w:r>
            <w:r w:rsidR="00790D4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язычных средах,  владеть навыками междисциплинарного общения в условиях постепенного формирования глобального рынка труда посредством развития международных стандартов найма и повышения мобильности трудовых ресурсов</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29</w:t>
            </w:r>
          </w:p>
        </w:tc>
      </w:tr>
      <w:tr w:rsidR="00FC28B8">
        <w:trPr>
          <w:trHeight w:val="541"/>
        </w:trPr>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Проявляющий эмоционально–ценностное отношение к природным богатствам донского края, их сохранению и рациональному природопользованию</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30</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Демонстрирующий навыки позитивной социально–культурной деятельности по развитию молодежного самоуправления (молодежные правительства, парламенты, студенческие советы, трудовые коллективы и др.), качества гармонично развитого молодого человека, его профессиональных и творческих достижений;</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31</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Способный использовать различные цифровые средства и умения, позволяющие во взаимодействии с другими людьми достигать поставленных целей в цифровой среде</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32</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Стремящийся к саморазвитию и самосовершенствованию, мотивированный к обучению, принимающий активное участие в социально–значимой деятельности на местном и региональном уровнях</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33</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Способный к трудовой профессиональной деятельности как к возможности участия в решении личных, региональных, общественных, государственных, общенациональных проблем.</w:t>
            </w:r>
          </w:p>
        </w:tc>
        <w:tc>
          <w:tcPr>
            <w:tcW w:w="1417" w:type="dxa"/>
            <w:vAlign w:val="center"/>
          </w:tcPr>
          <w:p w:rsidR="00FC28B8" w:rsidRDefault="00BB391C">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ЛР 34</w:t>
            </w:r>
          </w:p>
        </w:tc>
      </w:tr>
      <w:bookmarkEnd w:id="0"/>
    </w:tbl>
    <w:p w:rsidR="00FC28B8" w:rsidRDefault="00FC28B8">
      <w:pPr>
        <w:spacing w:line="240" w:lineRule="auto"/>
        <w:rPr>
          <w:rFonts w:ascii="Times New Roman" w:hAnsi="Times New Roman" w:cs="Times New Roman"/>
          <w:sz w:val="24"/>
          <w:szCs w:val="24"/>
        </w:rPr>
      </w:pPr>
    </w:p>
    <w:p w:rsidR="00FC28B8" w:rsidRDefault="00BB391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Соотношение перечня профессиональных модулей, учебных дисциплин и планируемых личностных результатов в ходе реализации образовательной программы</w:t>
      </w:r>
    </w:p>
    <w:p w:rsidR="00FC28B8" w:rsidRDefault="00BB391C">
      <w:pPr>
        <w:spacing w:line="240" w:lineRule="auto"/>
        <w:jc w:val="center"/>
        <w:rPr>
          <w:rFonts w:ascii="Times New Roman" w:hAnsi="Times New Roman" w:cs="Times New Roman"/>
          <w:b/>
          <w:sz w:val="24"/>
          <w:szCs w:val="24"/>
        </w:rPr>
      </w:pPr>
      <w:r>
        <w:rPr>
          <w:rFonts w:ascii="Times New Roman" w:hAnsi="Times New Roman" w:cs="Times New Roman"/>
          <w:b/>
          <w:sz w:val="24"/>
          <w:szCs w:val="24"/>
        </w:rPr>
        <w:t>08.02.01. Строительство и эксплуатация зданий и сооружений</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8"/>
        <w:gridCol w:w="5528"/>
      </w:tblGrid>
      <w:tr w:rsidR="00FC28B8">
        <w:trPr>
          <w:trHeight w:val="661"/>
        </w:trPr>
        <w:tc>
          <w:tcPr>
            <w:tcW w:w="4678" w:type="dxa"/>
          </w:tcPr>
          <w:p w:rsidR="00FC28B8" w:rsidRDefault="00BB391C">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Наименование профессионального модуля, </w:t>
            </w:r>
            <w:r>
              <w:rPr>
                <w:rFonts w:ascii="Times New Roman" w:hAnsi="Times New Roman" w:cs="Times New Roman"/>
                <w:b/>
                <w:bCs/>
                <w:sz w:val="20"/>
                <w:szCs w:val="20"/>
              </w:rPr>
              <w:br/>
              <w:t>учебной дисциплины</w:t>
            </w:r>
          </w:p>
        </w:tc>
        <w:tc>
          <w:tcPr>
            <w:tcW w:w="5528" w:type="dxa"/>
          </w:tcPr>
          <w:p w:rsidR="00FC28B8" w:rsidRDefault="00BB391C">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Код личностных результатов реализации программы воспитания</w:t>
            </w:r>
          </w:p>
        </w:tc>
      </w:tr>
      <w:tr w:rsidR="00FC28B8">
        <w:trPr>
          <w:trHeight w:val="353"/>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 xml:space="preserve">Русский язык </w:t>
            </w:r>
          </w:p>
        </w:tc>
        <w:tc>
          <w:tcPr>
            <w:tcW w:w="5528"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trPr>
          <w:trHeight w:val="450"/>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 xml:space="preserve">Литература </w:t>
            </w:r>
          </w:p>
        </w:tc>
        <w:tc>
          <w:tcPr>
            <w:tcW w:w="5528"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trPr>
          <w:trHeight w:val="435"/>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lastRenderedPageBreak/>
              <w:t>История</w:t>
            </w:r>
          </w:p>
        </w:tc>
        <w:tc>
          <w:tcPr>
            <w:tcW w:w="5528"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 ЛР 2, ЛР 3, ЛР 4, ЛР 5, ЛР 6, ЛР 19, ЛР20</w:t>
            </w:r>
          </w:p>
        </w:tc>
      </w:tr>
      <w:tr w:rsidR="00FC28B8">
        <w:trPr>
          <w:trHeight w:val="435"/>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 xml:space="preserve">Обществознание </w:t>
            </w:r>
          </w:p>
        </w:tc>
        <w:tc>
          <w:tcPr>
            <w:tcW w:w="5528"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 ЛР 12, ЛР 27, ЛР 28, ЛР 29, ЛР 31</w:t>
            </w:r>
          </w:p>
        </w:tc>
      </w:tr>
      <w:tr w:rsidR="00FC28B8">
        <w:trPr>
          <w:trHeight w:val="435"/>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География</w:t>
            </w:r>
          </w:p>
        </w:tc>
        <w:tc>
          <w:tcPr>
            <w:tcW w:w="5528"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7, ЛР 17</w:t>
            </w:r>
          </w:p>
        </w:tc>
      </w:tr>
      <w:tr w:rsidR="00FC28B8">
        <w:trPr>
          <w:trHeight w:val="435"/>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Иностранный язык</w:t>
            </w:r>
          </w:p>
        </w:tc>
        <w:tc>
          <w:tcPr>
            <w:tcW w:w="5528"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 ЛР 2, ЛР 5, ЛР 7, ЛР 8, ЛР 9</w:t>
            </w:r>
          </w:p>
        </w:tc>
      </w:tr>
      <w:tr w:rsidR="00FC28B8">
        <w:trPr>
          <w:trHeight w:val="435"/>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Математика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w:t>
            </w:r>
          </w:p>
        </w:tc>
      </w:tr>
      <w:tr w:rsidR="00FC28B8">
        <w:trPr>
          <w:trHeight w:val="435"/>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 xml:space="preserve">Информатика </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21–28</w:t>
            </w:r>
          </w:p>
        </w:tc>
      </w:tr>
      <w:tr w:rsidR="00FC28B8">
        <w:trPr>
          <w:trHeight w:val="435"/>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Физическая культура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trPr>
          <w:trHeight w:val="435"/>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Основы безопасности жизнедеятельности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trPr>
          <w:trHeight w:val="435"/>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Физика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trPr>
          <w:trHeight w:val="256"/>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Химия</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trPr>
          <w:trHeight w:val="375"/>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Биология</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10, ЛР 17</w:t>
            </w:r>
          </w:p>
        </w:tc>
      </w:tr>
      <w:tr w:rsidR="00FC28B8">
        <w:trPr>
          <w:trHeight w:val="407"/>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Основы философии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4, ЛР 5, ЛР 6, ЛР 19, ЛР 20</w:t>
            </w:r>
          </w:p>
        </w:tc>
      </w:tr>
      <w:tr w:rsidR="00FC28B8">
        <w:trPr>
          <w:trHeight w:val="257"/>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История</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4, ЛР 5, ЛР 6, ЛР 19, ЛР 20</w:t>
            </w:r>
          </w:p>
        </w:tc>
      </w:tr>
      <w:tr w:rsidR="00FC28B8">
        <w:trPr>
          <w:trHeight w:val="369"/>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Иностранный язык в профессиональной деятельности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trPr>
          <w:trHeight w:val="480"/>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Физическая культура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1–ЛР 12, ЛР 24, ЛР 31</w:t>
            </w:r>
          </w:p>
        </w:tc>
      </w:tr>
      <w:tr w:rsidR="00FC28B8">
        <w:trPr>
          <w:trHeight w:val="480"/>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Психология общения</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9</w:t>
            </w:r>
          </w:p>
        </w:tc>
      </w:tr>
      <w:tr w:rsidR="00FC28B8">
        <w:trPr>
          <w:trHeight w:val="465"/>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Русский язык и культура речи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trPr>
          <w:trHeight w:val="167"/>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Математика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4, ЛР 10, ЛР 13, ЛР 18, ЛР 21, ЛР 22</w:t>
            </w:r>
          </w:p>
        </w:tc>
      </w:tr>
      <w:tr w:rsidR="00FC28B8">
        <w:trPr>
          <w:trHeight w:val="167"/>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 xml:space="preserve">Информатика </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21–28</w:t>
            </w:r>
          </w:p>
        </w:tc>
      </w:tr>
      <w:tr w:rsidR="00FC28B8">
        <w:trPr>
          <w:trHeight w:val="375"/>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Экологические основы природопользования</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3, ЛР 4, ЛР 8, ЛР 10, ЛР 17</w:t>
            </w:r>
          </w:p>
        </w:tc>
      </w:tr>
      <w:tr w:rsidR="00FC28B8">
        <w:trPr>
          <w:trHeight w:val="409"/>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Инженерная графика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13, ЛР 18, ЛР 21–28</w:t>
            </w:r>
          </w:p>
        </w:tc>
      </w:tr>
      <w:tr w:rsidR="00FC28B8">
        <w:trPr>
          <w:trHeight w:val="409"/>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Техническая механика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w:t>
            </w:r>
          </w:p>
        </w:tc>
      </w:tr>
      <w:tr w:rsidR="00FC28B8">
        <w:trPr>
          <w:trHeight w:val="409"/>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Основы электротехники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17, ЛР 18, ЛР 21</w:t>
            </w:r>
          </w:p>
        </w:tc>
      </w:tr>
      <w:tr w:rsidR="00FC28B8">
        <w:trPr>
          <w:trHeight w:val="385"/>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Основы геодезии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w:t>
            </w:r>
          </w:p>
        </w:tc>
      </w:tr>
      <w:tr w:rsidR="00FC28B8">
        <w:trPr>
          <w:trHeight w:val="409"/>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Общие сведения об инженерных системах</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w:t>
            </w:r>
          </w:p>
        </w:tc>
      </w:tr>
      <w:tr w:rsidR="00FC28B8">
        <w:trPr>
          <w:trHeight w:val="409"/>
        </w:trPr>
        <w:tc>
          <w:tcPr>
            <w:tcW w:w="4678"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Информационные технологии в профессиональной деятельности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13, ЛР 18, ЛР 21–28</w:t>
            </w:r>
          </w:p>
        </w:tc>
      </w:tr>
      <w:tr w:rsidR="00FC28B8">
        <w:trPr>
          <w:trHeight w:val="239"/>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Экономика отрасли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510"/>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Основы предпринимательской деятельности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18–ЛР 32</w:t>
            </w:r>
          </w:p>
        </w:tc>
      </w:tr>
      <w:tr w:rsidR="00FC28B8">
        <w:trPr>
          <w:trHeight w:val="254"/>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Безопасность жизнедеятельности</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420"/>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Проектирование зданий и сооружений</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 ЛР 23, ЛР 24, ЛР 25, ЛР 27, ЛР 28, ЛР 29, ЛР 30</w:t>
            </w:r>
          </w:p>
        </w:tc>
      </w:tr>
      <w:tr w:rsidR="00FC28B8">
        <w:trPr>
          <w:trHeight w:val="495"/>
        </w:trPr>
        <w:tc>
          <w:tcPr>
            <w:tcW w:w="4678"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Проект производства работ</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 ЛР 23, ЛР 24, ЛР 25, ЛР 27, ЛР 28, ЛР 29, ЛР 30</w:t>
            </w:r>
          </w:p>
        </w:tc>
      </w:tr>
      <w:tr w:rsidR="00FC28B8">
        <w:trPr>
          <w:trHeight w:val="457"/>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Использование информационных технологий в проектировании зданий и сооружений</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21–28, ЛР 32</w:t>
            </w:r>
          </w:p>
        </w:tc>
      </w:tr>
      <w:tr w:rsidR="00FC28B8">
        <w:trPr>
          <w:trHeight w:val="365"/>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lastRenderedPageBreak/>
              <w:t>Организация технологических процессов на объекте капитального строительства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 ЛР 23, ЛР 24, ЛР 25, ЛР 27, ЛР 28, ЛР 29, ЛР 30</w:t>
            </w:r>
          </w:p>
        </w:tc>
      </w:tr>
      <w:tr w:rsidR="00FC28B8">
        <w:trPr>
          <w:trHeight w:val="495"/>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Учёт и контроль технологических процессов на объекте капитального строительства</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 ЛР 23, ЛР 24, ЛР 25, ЛР 27, ЛР 28, ЛР 29, ЛР 30</w:t>
            </w:r>
          </w:p>
        </w:tc>
      </w:tr>
      <w:tr w:rsidR="00FC28B8">
        <w:trPr>
          <w:trHeight w:val="278"/>
        </w:trPr>
        <w:tc>
          <w:tcPr>
            <w:tcW w:w="4678" w:type="dxa"/>
          </w:tcPr>
          <w:p w:rsidR="00FC28B8" w:rsidRDefault="00BB391C">
            <w:pPr>
              <w:spacing w:line="240" w:lineRule="auto"/>
              <w:jc w:val="both"/>
              <w:rPr>
                <w:rFonts w:ascii="Times New Roman" w:hAnsi="Times New Roman" w:cs="Times New Roman"/>
                <w:bCs/>
                <w:iCs/>
                <w:sz w:val="24"/>
                <w:szCs w:val="24"/>
              </w:rPr>
            </w:pPr>
            <w:r>
              <w:rPr>
                <w:rFonts w:ascii="Times New Roman" w:hAnsi="Times New Roman" w:cs="Times New Roman"/>
                <w:bCs/>
                <w:iCs/>
                <w:sz w:val="24"/>
                <w:szCs w:val="24"/>
              </w:rPr>
              <w:t>Управление деятельностью структурных подразделе</w:t>
            </w:r>
            <w:r w:rsidR="00F061F3">
              <w:rPr>
                <w:rFonts w:ascii="Times New Roman" w:hAnsi="Times New Roman" w:cs="Times New Roman"/>
                <w:bCs/>
                <w:iCs/>
                <w:sz w:val="24"/>
                <w:szCs w:val="24"/>
              </w:rPr>
              <w:t>ний при выполнении строительно-</w:t>
            </w:r>
            <w:r>
              <w:rPr>
                <w:rFonts w:ascii="Times New Roman" w:hAnsi="Times New Roman" w:cs="Times New Roman"/>
                <w:bCs/>
                <w:iCs/>
                <w:sz w:val="24"/>
                <w:szCs w:val="24"/>
              </w:rPr>
              <w:t>монтажных работ, в том числе отделочных работ эксплуатации, ремонте и реконструкции зданий и сооружений</w:t>
            </w:r>
          </w:p>
        </w:tc>
        <w:tc>
          <w:tcPr>
            <w:tcW w:w="5528" w:type="dxa"/>
          </w:tcPr>
          <w:p w:rsidR="00FC28B8" w:rsidRDefault="00BB391C">
            <w:pPr>
              <w:rPr>
                <w:rFonts w:ascii="Times New Roman" w:hAnsi="Times New Roman" w:cs="Times New Roman"/>
                <w:bCs/>
                <w:sz w:val="24"/>
                <w:szCs w:val="24"/>
              </w:rPr>
            </w:pPr>
            <w:r>
              <w:rPr>
                <w:rFonts w:ascii="Times New Roman" w:hAnsi="Times New Roman" w:cs="Times New Roman"/>
                <w:bCs/>
                <w:sz w:val="24"/>
                <w:szCs w:val="24"/>
              </w:rPr>
              <w:t>ЛР 13, ЛР 14, ЛР 21–ЛР 29, ЛР 32</w:t>
            </w:r>
          </w:p>
        </w:tc>
      </w:tr>
      <w:tr w:rsidR="00FC28B8">
        <w:trPr>
          <w:trHeight w:val="182"/>
        </w:trPr>
        <w:tc>
          <w:tcPr>
            <w:tcW w:w="4678" w:type="dxa"/>
          </w:tcPr>
          <w:p w:rsidR="00FC28B8" w:rsidRDefault="00BB391C">
            <w:pPr>
              <w:spacing w:after="0"/>
              <w:jc w:val="both"/>
              <w:rPr>
                <w:rFonts w:ascii="Times New Roman" w:hAnsi="Times New Roman" w:cs="Times New Roman"/>
                <w:bCs/>
                <w:iCs/>
                <w:sz w:val="24"/>
                <w:szCs w:val="24"/>
              </w:rPr>
            </w:pPr>
            <w:r>
              <w:rPr>
                <w:rFonts w:ascii="Times New Roman" w:hAnsi="Times New Roman" w:cs="Times New Roman"/>
                <w:bCs/>
                <w:iCs/>
                <w:sz w:val="24"/>
                <w:szCs w:val="24"/>
              </w:rPr>
              <w:t>Эксплуатация зданий и сооружений</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 ЛР 23, ЛР 24, ЛР 25, ЛР 27, ЛР 28, ЛР 29, ЛР 30</w:t>
            </w:r>
          </w:p>
        </w:tc>
      </w:tr>
      <w:tr w:rsidR="00FC28B8">
        <w:trPr>
          <w:trHeight w:val="571"/>
        </w:trPr>
        <w:tc>
          <w:tcPr>
            <w:tcW w:w="4678" w:type="dxa"/>
          </w:tcPr>
          <w:p w:rsidR="00FC28B8" w:rsidRDefault="00BB391C">
            <w:pPr>
              <w:spacing w:after="0"/>
              <w:jc w:val="both"/>
              <w:rPr>
                <w:rFonts w:ascii="Times New Roman" w:hAnsi="Times New Roman" w:cs="Times New Roman"/>
                <w:bCs/>
                <w:iCs/>
                <w:sz w:val="24"/>
                <w:szCs w:val="24"/>
              </w:rPr>
            </w:pPr>
            <w:r>
              <w:rPr>
                <w:rFonts w:ascii="Times New Roman" w:hAnsi="Times New Roman" w:cs="Times New Roman"/>
                <w:bCs/>
                <w:iCs/>
                <w:sz w:val="24"/>
                <w:szCs w:val="24"/>
              </w:rPr>
              <w:t>Реконструкция зданий и сооружений</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 ЛР 23, ЛР 24, ЛР 25, ЛР 27, ЛР 28, ЛР 29, ЛР 30</w:t>
            </w:r>
          </w:p>
        </w:tc>
      </w:tr>
      <w:tr w:rsidR="00FC28B8">
        <w:trPr>
          <w:trHeight w:val="750"/>
        </w:trPr>
        <w:tc>
          <w:tcPr>
            <w:tcW w:w="4678" w:type="dxa"/>
          </w:tcPr>
          <w:p w:rsidR="00FC28B8" w:rsidRDefault="00BB391C">
            <w:pPr>
              <w:spacing w:after="0"/>
              <w:jc w:val="both"/>
              <w:rPr>
                <w:rFonts w:ascii="Times New Roman" w:hAnsi="Times New Roman" w:cs="Times New Roman"/>
                <w:bCs/>
                <w:iCs/>
                <w:sz w:val="24"/>
                <w:szCs w:val="24"/>
              </w:rPr>
            </w:pPr>
            <w:r>
              <w:rPr>
                <w:rFonts w:ascii="Times New Roman" w:hAnsi="Times New Roman" w:cs="Times New Roman"/>
                <w:bCs/>
                <w:iCs/>
                <w:sz w:val="24"/>
                <w:szCs w:val="24"/>
              </w:rPr>
              <w:t>Выполнение работ по профессии 19727 Штукатур</w:t>
            </w:r>
          </w:p>
        </w:tc>
        <w:tc>
          <w:tcPr>
            <w:tcW w:w="5528"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13, ЛР 18, ЛР 21, ЛР 23, ЛР 24, ЛР 25, ЛР 27, ЛР 28, ЛР 29, ЛР 30, ЛР 31</w:t>
            </w:r>
          </w:p>
        </w:tc>
      </w:tr>
    </w:tbl>
    <w:p w:rsidR="00FC28B8" w:rsidRDefault="00FC28B8">
      <w:pPr>
        <w:rPr>
          <w:rFonts w:ascii="Times New Roman" w:hAnsi="Times New Roman" w:cs="Times New Roman"/>
          <w:b/>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23.02.01 Организация перевозок и управление на транспорте (по видам)</w:t>
      </w:r>
    </w:p>
    <w:tbl>
      <w:tblPr>
        <w:tblStyle w:val="TableNormal"/>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536"/>
        <w:gridCol w:w="5670"/>
      </w:tblGrid>
      <w:tr w:rsidR="00FC28B8">
        <w:trPr>
          <w:trHeight w:val="698"/>
          <w:tblHeader/>
        </w:trPr>
        <w:tc>
          <w:tcPr>
            <w:tcW w:w="4536" w:type="dxa"/>
            <w:tcBorders>
              <w:top w:val="single" w:sz="4" w:space="0" w:color="auto"/>
              <w:left w:val="single" w:sz="4" w:space="0" w:color="auto"/>
              <w:bottom w:val="double" w:sz="4" w:space="0" w:color="auto"/>
              <w:right w:val="single" w:sz="4" w:space="0" w:color="auto"/>
            </w:tcBorders>
          </w:tcPr>
          <w:p w:rsidR="00FC28B8" w:rsidRPr="00790D4D" w:rsidRDefault="00BB391C">
            <w:pPr>
              <w:widowControl/>
              <w:autoSpaceDE/>
              <w:autoSpaceDN/>
              <w:spacing w:after="0"/>
              <w:jc w:val="center"/>
              <w:rPr>
                <w:rFonts w:ascii="Times New Roman" w:eastAsia="Calibri" w:hAnsi="Times New Roman" w:cs="Times New Roman"/>
                <w:b/>
                <w:bCs/>
                <w:sz w:val="24"/>
                <w:szCs w:val="24"/>
                <w:lang w:val="ru-RU"/>
              </w:rPr>
            </w:pPr>
            <w:r w:rsidRPr="00790D4D">
              <w:rPr>
                <w:rFonts w:ascii="Times New Roman" w:eastAsia="Calibri" w:hAnsi="Times New Roman" w:cs="Times New Roman"/>
                <w:b/>
                <w:bCs/>
                <w:sz w:val="24"/>
                <w:szCs w:val="24"/>
                <w:lang w:val="ru-RU"/>
              </w:rPr>
              <w:t xml:space="preserve">Наименование профессионального модуля, </w:t>
            </w:r>
            <w:r w:rsidRPr="00790D4D">
              <w:rPr>
                <w:rFonts w:ascii="Times New Roman" w:eastAsia="Calibri" w:hAnsi="Times New Roman" w:cs="Times New Roman"/>
                <w:b/>
                <w:bCs/>
                <w:sz w:val="24"/>
                <w:szCs w:val="24"/>
                <w:lang w:val="ru-RU"/>
              </w:rPr>
              <w:br/>
              <w:t>учебной дисциплины</w:t>
            </w:r>
          </w:p>
        </w:tc>
        <w:tc>
          <w:tcPr>
            <w:tcW w:w="5670" w:type="dxa"/>
            <w:tcBorders>
              <w:top w:val="single" w:sz="4" w:space="0" w:color="auto"/>
              <w:left w:val="single" w:sz="4" w:space="0" w:color="auto"/>
              <w:bottom w:val="double" w:sz="4" w:space="0" w:color="auto"/>
              <w:right w:val="single" w:sz="4" w:space="0" w:color="auto"/>
            </w:tcBorders>
          </w:tcPr>
          <w:p w:rsidR="00FC28B8" w:rsidRPr="00790D4D" w:rsidRDefault="00BB391C">
            <w:pPr>
              <w:widowControl/>
              <w:autoSpaceDE/>
              <w:autoSpaceDN/>
              <w:spacing w:after="0"/>
              <w:jc w:val="center"/>
              <w:rPr>
                <w:rFonts w:ascii="Times New Roman" w:eastAsia="Calibri" w:hAnsi="Times New Roman" w:cs="Times New Roman"/>
                <w:b/>
                <w:bCs/>
                <w:sz w:val="24"/>
                <w:szCs w:val="24"/>
                <w:lang w:val="ru-RU"/>
              </w:rPr>
            </w:pPr>
            <w:r w:rsidRPr="00790D4D">
              <w:rPr>
                <w:rFonts w:ascii="Times New Roman" w:eastAsia="Calibri" w:hAnsi="Times New Roman" w:cs="Times New Roman"/>
                <w:b/>
                <w:bCs/>
                <w:sz w:val="24"/>
                <w:szCs w:val="24"/>
                <w:lang w:val="ru-RU"/>
              </w:rPr>
              <w:t>Код личностных результатов реализации программы воспитания</w:t>
            </w:r>
          </w:p>
        </w:tc>
      </w:tr>
      <w:tr w:rsidR="00FC28B8" w:rsidRPr="00F73FAD">
        <w:trPr>
          <w:trHeight w:val="395"/>
        </w:trPr>
        <w:tc>
          <w:tcPr>
            <w:tcW w:w="4536" w:type="dxa"/>
            <w:tcBorders>
              <w:top w:val="double" w:sz="4" w:space="0" w:color="auto"/>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Русский</w:t>
            </w:r>
            <w:r w:rsidR="0053629A">
              <w:rPr>
                <w:rFonts w:ascii="Times New Roman" w:eastAsia="Calibri" w:hAnsi="Times New Roman" w:cs="Times New Roman"/>
                <w:sz w:val="24"/>
                <w:szCs w:val="24"/>
              </w:rPr>
              <w:t xml:space="preserve"> </w:t>
            </w:r>
            <w:r>
              <w:rPr>
                <w:rFonts w:ascii="Times New Roman" w:eastAsia="Calibri" w:hAnsi="Times New Roman" w:cs="Times New Roman"/>
                <w:sz w:val="24"/>
                <w:szCs w:val="24"/>
              </w:rPr>
              <w:t>язык</w:t>
            </w:r>
          </w:p>
        </w:tc>
        <w:tc>
          <w:tcPr>
            <w:tcW w:w="5670" w:type="dxa"/>
            <w:tcBorders>
              <w:top w:val="double" w:sz="4" w:space="0" w:color="auto"/>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ЛР5, ЛР7, ЛР11, ЛР13, ЛР14, ЛР17, ЛР19, ЛР20, ЛР22, ЛР25 – ЛР29, ЛР32, ЛР33</w:t>
            </w:r>
          </w:p>
        </w:tc>
      </w:tr>
      <w:tr w:rsidR="00FC28B8" w:rsidRPr="00F73FAD">
        <w:trPr>
          <w:trHeight w:val="278"/>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Литература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ЛР5, ЛР7, ЛР11, ЛР13, ЛР14, ЛР17, ЛР19, ЛР20, ЛР22, ЛР25–ЛР29, ЛР32, ЛР33</w:t>
            </w:r>
          </w:p>
        </w:tc>
      </w:tr>
      <w:tr w:rsidR="00FC28B8" w:rsidRPr="00F73FAD">
        <w:trPr>
          <w:trHeight w:val="276"/>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История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ЛР5, ЛР8, ЛР16, ЛР7, ЛР11, ЛР13, ЛР14, ЛР17, ЛР19, ЛР20, ЛР22, ЛР25–ЛР29, ЛР32, ЛР33</w:t>
            </w:r>
          </w:p>
        </w:tc>
      </w:tr>
      <w:tr w:rsidR="00FC28B8" w:rsidRPr="00F73FAD">
        <w:trPr>
          <w:trHeight w:val="544"/>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Обществознание</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 ЛР8, ЛР11, ЛР13, ЛР14, ЛР17, ЛР19, ЛР20, ЛР22, ЛР25–ЛР29,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География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ЛР8, ЛР11, ЛР13, ЛР14, ЛР17, ЛР19, ЛР20, ЛР21, ЛР22, ЛР25–ЛР29, ЛР31,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Иностранный</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язык</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ЛР11, ЛР13, ЛР14, ЛР15, ЛР17, ЛР18, ЛР19, ЛР20, ЛР22, ЛР25–ЛР30,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Математика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ЛР11, ЛР13, ЛР14, ЛР17, ЛР19, ЛР20, ЛР22, ЛР25–ЛР29, ЛР32, ЛР33</w:t>
            </w:r>
          </w:p>
        </w:tc>
      </w:tr>
      <w:tr w:rsidR="00FC28B8" w:rsidRPr="00F73FAD">
        <w:trPr>
          <w:trHeight w:val="277"/>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Информатика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ЛР10, ЛР11, ЛР13, ЛР14, ЛР17, ЛР19, ЛР20, ЛР22, ЛР25–ЛР29,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Физическая</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культура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ЛР9, ЛР11, ЛР13, ЛР14, ЛР17, ЛР19, ЛР20, ЛР22, ЛР24 – 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Основы</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безопасности</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жизнедеятельности</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ЛР3, ЛР4, ЛР7, ЛР9 – ЛР14, ЛР17, ЛР19, ЛР20, ЛР22, ЛР25–ЛР29,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Физика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ЛР19, </w:t>
            </w:r>
            <w:r>
              <w:rPr>
                <w:rFonts w:ascii="Times New Roman" w:eastAsia="Calibri" w:hAnsi="Times New Roman" w:cs="Times New Roman"/>
                <w:bCs/>
                <w:sz w:val="24"/>
                <w:szCs w:val="24"/>
              </w:rPr>
              <w:lastRenderedPageBreak/>
              <w:t>ЛР20, ЛР22, ЛР25–ЛР29,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lastRenderedPageBreak/>
              <w:t>Химия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ЛР11, ЛР13, ЛР14, ЛР17, ЛР19, ЛР20, ЛР22, ЛР25–ЛР29,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Биология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ЛР10, ЛР11, ЛР13, ЛР14, ЛР17, ЛР19, ЛР20, ЛР22, ЛР25–ЛР29, ЛР31,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Основы</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философии</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ЛР8, ЛР11, ЛР13, ЛР14, ЛР16, ЛР17, ЛР19, ЛР20, ЛР22, ЛР25–ЛР29, ЛР32, ЛР33,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История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ЛР5, ЛР8, ЛР16, ЛР7, ЛР11, ЛР13, ЛР14, ЛР17, ЛР19, ЛР20, ЛР22, ЛР25–ЛР29,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Иностранный</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язык</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ЛР11, ЛР13, ЛР14, ЛР15, ЛР17, ЛР18, ЛР19, ЛР20, ЛР22, ЛР25 – ЛР30,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Физическая</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культура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ЛР9, ЛР11, ЛР13, ЛР14, ЛР17, ЛР19, ЛР20, ЛР22, ЛР24 – ЛР29, ЛР32, ЛР33, ЛР34</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Психология</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общения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ЛР3, ЛР4, ЛР6, ЛР7, ЛР9, ЛР11, ЛР12, ЛР13, ЛР14, ЛР17, ЛР19, ЛР20, ЛР22, ЛР25–ЛР29, ЛР32, ЛР33, ЛР34</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Математика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ЛР11, ЛР13, ЛР14, ЛР17, ЛР19, ЛР20, ЛР22, ЛР25–ЛР29, ЛР32, ЛР33</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Информатика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ЛР10, ЛР11, ЛР13, ЛР14, ЛР17, ЛР19, ЛР20, ЛР22, ЛР25–ЛР29, ЛР32, ЛР33,34</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Экологические</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основы</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природопользования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ЛР10, ЛР11, ЛР13, ЛР14, ЛР17, ЛР18, ЛР19, ЛР20, ЛР22, ЛР23, ЛР25 – ЛР29, ЛР31, ЛР32, ЛР33,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Инженерная</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графика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ЛР18, ЛР19, ЛР20, ЛР22, ЛР25–ЛР29, ЛР34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Электротехника и электроника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ЛР18, ЛР19, ЛР20, ЛР22, ЛР25–ЛР29, ЛР34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Метрология, стандартизация и сертификация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ЛР18, ЛР19, ЛР20, ЛР22, ЛР25–ЛР29, ЛР34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Транспортная</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система</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России</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ЛР19, ЛР20, ЛР22, ЛР25–ЛР29, ЛР34 </w:t>
            </w:r>
          </w:p>
        </w:tc>
      </w:tr>
      <w:tr w:rsidR="00FC28B8" w:rsidRPr="00790D4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Pr="00790D4D" w:rsidRDefault="00BB391C">
            <w:pPr>
              <w:spacing w:after="0"/>
              <w:rPr>
                <w:rFonts w:ascii="Times New Roman" w:eastAsia="Calibri" w:hAnsi="Times New Roman" w:cs="Times New Roman"/>
                <w:sz w:val="24"/>
                <w:szCs w:val="24"/>
                <w:lang w:val="ru-RU"/>
              </w:rPr>
            </w:pPr>
            <w:r w:rsidRPr="00790D4D">
              <w:rPr>
                <w:rFonts w:ascii="Times New Roman" w:eastAsia="Calibri" w:hAnsi="Times New Roman" w:cs="Times New Roman"/>
                <w:sz w:val="24"/>
                <w:szCs w:val="24"/>
                <w:lang w:val="ru-RU"/>
              </w:rPr>
              <w:t>Технические средства (по видам транспорта)</w:t>
            </w:r>
          </w:p>
        </w:tc>
        <w:tc>
          <w:tcPr>
            <w:tcW w:w="5670" w:type="dxa"/>
            <w:tcBorders>
              <w:top w:val="single" w:sz="4" w:space="0" w:color="000000"/>
              <w:left w:val="single" w:sz="4" w:space="0" w:color="000000"/>
              <w:bottom w:val="single" w:sz="4" w:space="0" w:color="000000"/>
              <w:right w:val="single" w:sz="4" w:space="0" w:color="000000"/>
            </w:tcBorders>
          </w:tcPr>
          <w:p w:rsidR="00FC28B8" w:rsidRPr="00571077" w:rsidRDefault="00BB391C">
            <w:pPr>
              <w:spacing w:after="0"/>
              <w:jc w:val="both"/>
              <w:rPr>
                <w:rFonts w:ascii="Times New Roman" w:eastAsia="Calibri" w:hAnsi="Times New Roman" w:cs="Times New Roman"/>
                <w:bCs/>
                <w:sz w:val="24"/>
                <w:szCs w:val="24"/>
                <w:lang w:val="ru-RU"/>
              </w:rPr>
            </w:pPr>
            <w:r w:rsidRPr="00571077">
              <w:rPr>
                <w:rFonts w:ascii="Times New Roman" w:eastAsia="Calibri" w:hAnsi="Times New Roman" w:cs="Times New Roman"/>
                <w:bCs/>
                <w:sz w:val="24"/>
                <w:szCs w:val="24"/>
                <w:lang w:val="ru-RU"/>
              </w:rPr>
              <w:t xml:space="preserve">ЛР1, ЛР2, ЛР4, ЛР7, ЛР11, ЛР13, ЛР14, ЛР17, ЛР19, ЛР20, ЛР22, ЛР25–ЛР29, ЛР34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Правовое</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обеспечение</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профессиональной</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деятельности</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ЛР3, ЛР4, ЛР7, ЛР11, ЛР13, ЛР14, ЛР17, ЛР18, ЛР19, ЛР20, ЛР22, ЛР25–ЛР29, ЛР34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Охрана</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труда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ЛР18, ЛР19, ЛР20, ЛР22, ЛР23, ЛР25–ЛР29, ЛР34 </w:t>
            </w:r>
          </w:p>
        </w:tc>
      </w:tr>
      <w:tr w:rsidR="00FC28B8" w:rsidRPr="00F73FAD">
        <w:trPr>
          <w:trHeight w:val="543"/>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Безопасность</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жизнедеятельности</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ЛР1, ЛР2, ЛР4, ЛР7, ЛР11, ЛР13, ЛР14, ЛР17, ЛР19, ЛР20, ЛР22, ЛР25–ЛР29, ЛР34 – ЛР47</w:t>
            </w:r>
          </w:p>
        </w:tc>
      </w:tr>
      <w:tr w:rsidR="00FC28B8" w:rsidRPr="00F73FAD">
        <w:trPr>
          <w:trHeight w:val="608"/>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Правила</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безопасности</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дорожного</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движения</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ЛР3, ЛР4, ЛР7, ЛР9 – ЛР14, ЛР17, ЛР18, ЛР19, ЛР20, ЛР22, ЛР25–ЛР29, ЛР34 </w:t>
            </w:r>
          </w:p>
        </w:tc>
      </w:tr>
      <w:tr w:rsidR="00FC28B8" w:rsidRPr="00F73FAD">
        <w:trPr>
          <w:trHeight w:val="532"/>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lastRenderedPageBreak/>
              <w:t>Экономика</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отрасли</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 ЛР22, ЛР25–ЛР29, ЛР34 </w:t>
            </w:r>
          </w:p>
        </w:tc>
      </w:tr>
      <w:tr w:rsidR="00FC28B8" w:rsidRPr="00F73FAD">
        <w:trPr>
          <w:trHeight w:val="598"/>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Логистика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 ЛР22, ЛР25–ЛР29, ЛР34 </w:t>
            </w:r>
          </w:p>
        </w:tc>
      </w:tr>
      <w:tr w:rsidR="00FC28B8" w:rsidRPr="00790D4D">
        <w:trPr>
          <w:trHeight w:val="976"/>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Pr="00790D4D" w:rsidRDefault="00BB391C">
            <w:pPr>
              <w:spacing w:after="0" w:line="240" w:lineRule="auto"/>
              <w:ind w:right="141"/>
              <w:jc w:val="both"/>
              <w:rPr>
                <w:rFonts w:ascii="Times New Roman" w:eastAsia="Calibri" w:hAnsi="Times New Roman" w:cs="Times New Roman"/>
                <w:sz w:val="24"/>
                <w:szCs w:val="24"/>
                <w:lang w:val="ru-RU"/>
              </w:rPr>
            </w:pPr>
            <w:r w:rsidRPr="00790D4D">
              <w:rPr>
                <w:rFonts w:ascii="Times New Roman" w:eastAsia="Calibri" w:hAnsi="Times New Roman" w:cs="Times New Roman"/>
                <w:sz w:val="24"/>
                <w:szCs w:val="24"/>
                <w:lang w:val="ru-RU"/>
              </w:rPr>
              <w:t>Основы предпринимательской деятельности, планирования карьеры и самозанятости</w:t>
            </w:r>
          </w:p>
        </w:tc>
        <w:tc>
          <w:tcPr>
            <w:tcW w:w="5670" w:type="dxa"/>
            <w:tcBorders>
              <w:top w:val="single" w:sz="4" w:space="0" w:color="000000"/>
              <w:left w:val="single" w:sz="4" w:space="0" w:color="000000"/>
              <w:bottom w:val="single" w:sz="4" w:space="0" w:color="000000"/>
              <w:right w:val="single" w:sz="4" w:space="0" w:color="000000"/>
            </w:tcBorders>
          </w:tcPr>
          <w:p w:rsidR="00FC28B8" w:rsidRPr="00571077" w:rsidRDefault="00BB391C">
            <w:pPr>
              <w:spacing w:after="0"/>
              <w:jc w:val="both"/>
              <w:rPr>
                <w:rFonts w:ascii="Times New Roman" w:eastAsia="Calibri" w:hAnsi="Times New Roman" w:cs="Times New Roman"/>
                <w:bCs/>
                <w:sz w:val="24"/>
                <w:szCs w:val="24"/>
                <w:lang w:val="ru-RU"/>
              </w:rPr>
            </w:pPr>
            <w:r w:rsidRPr="00571077">
              <w:rPr>
                <w:rFonts w:ascii="Times New Roman" w:eastAsia="Calibri" w:hAnsi="Times New Roman" w:cs="Times New Roman"/>
                <w:bCs/>
                <w:sz w:val="24"/>
                <w:szCs w:val="24"/>
                <w:lang w:val="ru-RU"/>
              </w:rPr>
              <w:t xml:space="preserve">ЛР1, ЛР2, ЛР4, ЛР7, ЛР11, ЛР13, ЛР14, ЛР17 – ЛР22, ЛР25–ЛР29, ЛР34 </w:t>
            </w:r>
          </w:p>
        </w:tc>
      </w:tr>
      <w:tr w:rsidR="00FC28B8" w:rsidRPr="00F73FAD">
        <w:trPr>
          <w:trHeight w:val="589"/>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rPr>
                <w:rFonts w:ascii="Times New Roman" w:eastAsia="Calibri" w:hAnsi="Times New Roman" w:cs="Times New Roman"/>
                <w:sz w:val="24"/>
                <w:szCs w:val="24"/>
              </w:rPr>
            </w:pPr>
            <w:r>
              <w:rPr>
                <w:rFonts w:ascii="Times New Roman" w:eastAsia="Calibri" w:hAnsi="Times New Roman" w:cs="Times New Roman"/>
                <w:sz w:val="24"/>
                <w:szCs w:val="24"/>
              </w:rPr>
              <w:t>Управление</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персоналом</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ЛР18, ЛР19, ЛР20, ЛР22, ЛР25–ЛР29, ЛР34 </w:t>
            </w:r>
          </w:p>
        </w:tc>
      </w:tr>
      <w:tr w:rsidR="00FC28B8" w:rsidRPr="00F73FA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line="240" w:lineRule="auto"/>
              <w:ind w:right="141"/>
              <w:rPr>
                <w:rFonts w:ascii="Times New Roman" w:eastAsia="Calibri" w:hAnsi="Times New Roman" w:cs="Times New Roman"/>
                <w:sz w:val="24"/>
                <w:szCs w:val="24"/>
              </w:rPr>
            </w:pPr>
            <w:r>
              <w:rPr>
                <w:rFonts w:ascii="Times New Roman" w:eastAsia="Calibri" w:hAnsi="Times New Roman" w:cs="Times New Roman"/>
                <w:sz w:val="24"/>
                <w:szCs w:val="24"/>
              </w:rPr>
              <w:t>Управление</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качеством</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ЛР18, ЛР19, ЛР20, ЛР22, ЛР25–ЛР29, ЛР34 </w:t>
            </w:r>
          </w:p>
        </w:tc>
      </w:tr>
      <w:tr w:rsidR="00FC28B8" w:rsidRPr="00F73FAD">
        <w:trPr>
          <w:trHeight w:val="48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Default="00BB391C">
            <w:pPr>
              <w:spacing w:after="0" w:line="240" w:lineRule="auto"/>
              <w:ind w:right="141"/>
              <w:rPr>
                <w:rFonts w:ascii="Times New Roman" w:eastAsia="Calibri" w:hAnsi="Times New Roman" w:cs="Times New Roman"/>
                <w:sz w:val="24"/>
                <w:szCs w:val="24"/>
              </w:rPr>
            </w:pPr>
            <w:r>
              <w:rPr>
                <w:rFonts w:ascii="Times New Roman" w:eastAsia="Calibri" w:hAnsi="Times New Roman" w:cs="Times New Roman"/>
                <w:sz w:val="24"/>
                <w:szCs w:val="24"/>
              </w:rPr>
              <w:t>Техническая</w:t>
            </w:r>
            <w:r w:rsidR="00E00896">
              <w:rPr>
                <w:rFonts w:ascii="Times New Roman" w:eastAsia="Calibri" w:hAnsi="Times New Roman" w:cs="Times New Roman"/>
                <w:sz w:val="24"/>
                <w:szCs w:val="24"/>
              </w:rPr>
              <w:t xml:space="preserve"> </w:t>
            </w:r>
            <w:r>
              <w:rPr>
                <w:rFonts w:ascii="Times New Roman" w:eastAsia="Calibri" w:hAnsi="Times New Roman" w:cs="Times New Roman"/>
                <w:sz w:val="24"/>
                <w:szCs w:val="24"/>
              </w:rPr>
              <w:t>механика</w:t>
            </w:r>
          </w:p>
        </w:tc>
        <w:tc>
          <w:tcPr>
            <w:tcW w:w="5670" w:type="dxa"/>
            <w:tcBorders>
              <w:top w:val="single" w:sz="4" w:space="0" w:color="000000"/>
              <w:left w:val="single" w:sz="4" w:space="0" w:color="000000"/>
              <w:bottom w:val="single" w:sz="4" w:space="0" w:color="000000"/>
              <w:right w:val="single" w:sz="4" w:space="0" w:color="000000"/>
            </w:tcBorders>
          </w:tcPr>
          <w:p w:rsidR="00FC28B8" w:rsidRDefault="00BB391C">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ЛР1, ЛР2, ЛР4, ЛР7, ЛР11, ЛР13, ЛР14, ЛР17, ЛР18, ЛР19, ЛР20, ЛР22, ЛР25–ЛР29, ЛР34 </w:t>
            </w:r>
          </w:p>
        </w:tc>
      </w:tr>
      <w:tr w:rsidR="00FC28B8" w:rsidRPr="00790D4D">
        <w:trPr>
          <w:trHeight w:val="692"/>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Pr="00790D4D" w:rsidRDefault="00BB391C">
            <w:pPr>
              <w:spacing w:after="0" w:line="240" w:lineRule="auto"/>
              <w:ind w:right="141"/>
              <w:jc w:val="both"/>
              <w:rPr>
                <w:rFonts w:ascii="Times New Roman" w:eastAsia="Calibri" w:hAnsi="Times New Roman" w:cs="Times New Roman"/>
                <w:bCs/>
                <w:iCs/>
                <w:sz w:val="24"/>
                <w:szCs w:val="24"/>
                <w:lang w:val="ru-RU"/>
              </w:rPr>
            </w:pPr>
            <w:r w:rsidRPr="00790D4D">
              <w:rPr>
                <w:rFonts w:ascii="Times New Roman" w:eastAsia="Calibri" w:hAnsi="Times New Roman" w:cs="Times New Roman"/>
                <w:bCs/>
                <w:iCs/>
                <w:sz w:val="24"/>
                <w:szCs w:val="24"/>
                <w:lang w:val="ru-RU"/>
              </w:rPr>
              <w:t>Организация перевозочного процесса (по видам транспорта)</w:t>
            </w:r>
          </w:p>
        </w:tc>
        <w:tc>
          <w:tcPr>
            <w:tcW w:w="5670" w:type="dxa"/>
            <w:tcBorders>
              <w:top w:val="single" w:sz="4" w:space="0" w:color="000000"/>
              <w:left w:val="single" w:sz="4" w:space="0" w:color="000000"/>
              <w:bottom w:val="single" w:sz="4" w:space="0" w:color="000000"/>
              <w:right w:val="single" w:sz="4" w:space="0" w:color="000000"/>
            </w:tcBorders>
          </w:tcPr>
          <w:p w:rsidR="00FC28B8" w:rsidRPr="00571077" w:rsidRDefault="00BB391C">
            <w:pPr>
              <w:spacing w:after="0"/>
              <w:jc w:val="both"/>
              <w:rPr>
                <w:rFonts w:ascii="Times New Roman" w:eastAsia="Calibri" w:hAnsi="Times New Roman" w:cs="Times New Roman"/>
                <w:bCs/>
                <w:sz w:val="24"/>
                <w:szCs w:val="24"/>
                <w:lang w:val="ru-RU"/>
              </w:rPr>
            </w:pPr>
            <w:r w:rsidRPr="00571077">
              <w:rPr>
                <w:rFonts w:ascii="Times New Roman" w:eastAsia="Calibri" w:hAnsi="Times New Roman" w:cs="Times New Roman"/>
                <w:bCs/>
                <w:sz w:val="24"/>
                <w:szCs w:val="24"/>
                <w:lang w:val="ru-RU"/>
              </w:rPr>
              <w:t xml:space="preserve">ЛР1, ЛР2, ЛР4, ЛР7, ЛР11, ЛР13, ЛР14, ЛР17 – ЛР23, ЛР25–ЛР29, ЛР34 </w:t>
            </w:r>
          </w:p>
        </w:tc>
      </w:tr>
      <w:tr w:rsidR="00FC28B8" w:rsidRPr="00790D4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Pr="00790D4D" w:rsidRDefault="00BB391C">
            <w:pPr>
              <w:spacing w:after="0" w:line="240" w:lineRule="auto"/>
              <w:ind w:right="141"/>
              <w:jc w:val="both"/>
              <w:rPr>
                <w:rFonts w:ascii="Times New Roman" w:eastAsia="Calibri" w:hAnsi="Times New Roman" w:cs="Times New Roman"/>
                <w:bCs/>
                <w:iCs/>
                <w:sz w:val="24"/>
                <w:szCs w:val="24"/>
                <w:lang w:val="ru-RU"/>
              </w:rPr>
            </w:pPr>
            <w:r w:rsidRPr="00790D4D">
              <w:rPr>
                <w:rFonts w:ascii="Times New Roman" w:eastAsia="Calibri" w:hAnsi="Times New Roman" w:cs="Times New Roman"/>
                <w:bCs/>
                <w:iCs/>
                <w:sz w:val="24"/>
                <w:szCs w:val="24"/>
                <w:lang w:val="ru-RU"/>
              </w:rPr>
              <w:t>Организация сервисного обслуживания на транспорте (по видам транспорта)</w:t>
            </w:r>
          </w:p>
        </w:tc>
        <w:tc>
          <w:tcPr>
            <w:tcW w:w="5670" w:type="dxa"/>
            <w:tcBorders>
              <w:top w:val="single" w:sz="4" w:space="0" w:color="000000"/>
              <w:left w:val="single" w:sz="4" w:space="0" w:color="000000"/>
              <w:bottom w:val="single" w:sz="4" w:space="0" w:color="000000"/>
              <w:right w:val="single" w:sz="4" w:space="0" w:color="000000"/>
            </w:tcBorders>
          </w:tcPr>
          <w:p w:rsidR="00FC28B8" w:rsidRPr="00571077" w:rsidRDefault="00BB391C">
            <w:pPr>
              <w:spacing w:after="0"/>
              <w:jc w:val="both"/>
              <w:rPr>
                <w:rFonts w:ascii="Times New Roman" w:eastAsia="Calibri" w:hAnsi="Times New Roman" w:cs="Times New Roman"/>
                <w:bCs/>
                <w:sz w:val="24"/>
                <w:szCs w:val="24"/>
                <w:lang w:val="ru-RU"/>
              </w:rPr>
            </w:pPr>
            <w:r w:rsidRPr="00571077">
              <w:rPr>
                <w:rFonts w:ascii="Times New Roman" w:eastAsia="Calibri" w:hAnsi="Times New Roman" w:cs="Times New Roman"/>
                <w:bCs/>
                <w:sz w:val="24"/>
                <w:szCs w:val="24"/>
                <w:lang w:val="ru-RU"/>
              </w:rPr>
              <w:t xml:space="preserve">ЛР1, ЛР2, ЛР4, ЛР7, ЛР11, ЛР13, ЛР14, ЛР17 – ЛР23, ЛР25–ЛР29, ЛР34 </w:t>
            </w:r>
          </w:p>
        </w:tc>
      </w:tr>
      <w:tr w:rsidR="00FC28B8" w:rsidRPr="00790D4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Pr="00790D4D" w:rsidRDefault="00F061F3">
            <w:pPr>
              <w:spacing w:after="0" w:line="240" w:lineRule="auto"/>
              <w:ind w:right="141"/>
              <w:jc w:val="both"/>
              <w:rPr>
                <w:rFonts w:ascii="Times New Roman" w:eastAsia="Calibri" w:hAnsi="Times New Roman" w:cs="Times New Roman"/>
                <w:bCs/>
                <w:iCs/>
                <w:sz w:val="24"/>
                <w:szCs w:val="24"/>
                <w:lang w:val="ru-RU"/>
              </w:rPr>
            </w:pPr>
            <w:r w:rsidRPr="00790D4D">
              <w:rPr>
                <w:rFonts w:ascii="Times New Roman" w:eastAsia="Calibri" w:hAnsi="Times New Roman" w:cs="Times New Roman"/>
                <w:bCs/>
                <w:iCs/>
                <w:sz w:val="24"/>
                <w:szCs w:val="24"/>
                <w:lang w:val="ru-RU"/>
              </w:rPr>
              <w:t>Организация транспортно-</w:t>
            </w:r>
            <w:r w:rsidR="00BB391C" w:rsidRPr="00790D4D">
              <w:rPr>
                <w:rFonts w:ascii="Times New Roman" w:eastAsia="Calibri" w:hAnsi="Times New Roman" w:cs="Times New Roman"/>
                <w:bCs/>
                <w:iCs/>
                <w:sz w:val="24"/>
                <w:szCs w:val="24"/>
                <w:lang w:val="ru-RU"/>
              </w:rPr>
              <w:t>логистической деятельности (по видам транспорта)</w:t>
            </w:r>
          </w:p>
        </w:tc>
        <w:tc>
          <w:tcPr>
            <w:tcW w:w="5670" w:type="dxa"/>
            <w:tcBorders>
              <w:top w:val="single" w:sz="4" w:space="0" w:color="000000"/>
              <w:left w:val="single" w:sz="4" w:space="0" w:color="000000"/>
              <w:bottom w:val="single" w:sz="4" w:space="0" w:color="000000"/>
              <w:right w:val="single" w:sz="4" w:space="0" w:color="000000"/>
            </w:tcBorders>
          </w:tcPr>
          <w:p w:rsidR="00FC28B8" w:rsidRPr="00571077" w:rsidRDefault="00BB391C">
            <w:pPr>
              <w:spacing w:after="0"/>
              <w:jc w:val="both"/>
              <w:rPr>
                <w:rFonts w:ascii="Times New Roman" w:eastAsia="Calibri" w:hAnsi="Times New Roman" w:cs="Times New Roman"/>
                <w:bCs/>
                <w:sz w:val="24"/>
                <w:szCs w:val="24"/>
                <w:lang w:val="ru-RU"/>
              </w:rPr>
            </w:pPr>
            <w:r w:rsidRPr="00571077">
              <w:rPr>
                <w:rFonts w:ascii="Times New Roman" w:eastAsia="Calibri" w:hAnsi="Times New Roman" w:cs="Times New Roman"/>
                <w:bCs/>
                <w:sz w:val="24"/>
                <w:szCs w:val="24"/>
                <w:lang w:val="ru-RU"/>
              </w:rPr>
              <w:t xml:space="preserve">ЛР1, ЛР2, ЛР4, ЛР7, ЛР11, ЛР13, ЛР14, ЛР17 – ЛР23, ЛР25–ЛР29, ЛР34 </w:t>
            </w:r>
          </w:p>
        </w:tc>
      </w:tr>
      <w:tr w:rsidR="00FC28B8" w:rsidRPr="00790D4D">
        <w:trPr>
          <w:trHeight w:val="275"/>
        </w:trPr>
        <w:tc>
          <w:tcPr>
            <w:tcW w:w="4536" w:type="dxa"/>
            <w:tcBorders>
              <w:top w:val="single" w:sz="4" w:space="0" w:color="000000"/>
              <w:left w:val="single" w:sz="4" w:space="0" w:color="000000"/>
              <w:bottom w:val="single" w:sz="4" w:space="0" w:color="000000"/>
              <w:right w:val="single" w:sz="4" w:space="0" w:color="000000"/>
            </w:tcBorders>
            <w:vAlign w:val="center"/>
          </w:tcPr>
          <w:p w:rsidR="00FC28B8" w:rsidRPr="00790D4D" w:rsidRDefault="00BB391C">
            <w:pPr>
              <w:spacing w:after="0" w:line="240" w:lineRule="auto"/>
              <w:ind w:right="141"/>
              <w:jc w:val="both"/>
              <w:rPr>
                <w:rFonts w:ascii="Times New Roman" w:eastAsia="Calibri" w:hAnsi="Times New Roman" w:cs="Times New Roman"/>
                <w:bCs/>
                <w:iCs/>
                <w:sz w:val="24"/>
                <w:szCs w:val="24"/>
                <w:lang w:val="ru-RU"/>
              </w:rPr>
            </w:pPr>
            <w:r w:rsidRPr="00790D4D">
              <w:rPr>
                <w:rFonts w:ascii="Times New Roman" w:eastAsia="Calibri" w:hAnsi="Times New Roman" w:cs="Times New Roman"/>
                <w:bCs/>
                <w:iCs/>
                <w:sz w:val="24"/>
                <w:szCs w:val="24"/>
                <w:lang w:val="ru-RU"/>
              </w:rPr>
              <w:t>Выполнение работ по профессии (21635 диспетчер автомобильного транспорта)</w:t>
            </w:r>
          </w:p>
        </w:tc>
        <w:tc>
          <w:tcPr>
            <w:tcW w:w="5670" w:type="dxa"/>
            <w:tcBorders>
              <w:top w:val="single" w:sz="4" w:space="0" w:color="000000"/>
              <w:left w:val="single" w:sz="4" w:space="0" w:color="000000"/>
              <w:bottom w:val="single" w:sz="4" w:space="0" w:color="000000"/>
              <w:right w:val="single" w:sz="4" w:space="0" w:color="000000"/>
            </w:tcBorders>
          </w:tcPr>
          <w:p w:rsidR="00FC28B8" w:rsidRPr="00571077" w:rsidRDefault="00BB391C">
            <w:pPr>
              <w:spacing w:after="0"/>
              <w:jc w:val="both"/>
              <w:rPr>
                <w:rFonts w:ascii="Times New Roman" w:eastAsia="Calibri" w:hAnsi="Times New Roman" w:cs="Times New Roman"/>
                <w:bCs/>
                <w:sz w:val="24"/>
                <w:szCs w:val="24"/>
                <w:lang w:val="ru-RU"/>
              </w:rPr>
            </w:pPr>
            <w:r w:rsidRPr="00571077">
              <w:rPr>
                <w:rFonts w:ascii="Times New Roman" w:eastAsia="Calibri" w:hAnsi="Times New Roman" w:cs="Times New Roman"/>
                <w:bCs/>
                <w:sz w:val="24"/>
                <w:szCs w:val="24"/>
                <w:lang w:val="ru-RU"/>
              </w:rPr>
              <w:t xml:space="preserve">ЛР1, ЛР2, ЛР4, ЛР7, ЛР11, ЛР13, ЛР14, ЛР17 – ЛР23, ЛР25–ЛР29, ЛР34 </w:t>
            </w:r>
          </w:p>
        </w:tc>
      </w:tr>
    </w:tbl>
    <w:p w:rsidR="00FC28B8" w:rsidRPr="00571077" w:rsidRDefault="00FC28B8">
      <w:pPr>
        <w:rPr>
          <w:rFonts w:ascii="Times New Roman" w:hAnsi="Times New Roman" w:cs="Times New Roman"/>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23.02.07 Техническое обслуживание и ремонт двигателей, систем и агрегатов автомобилей</w:t>
      </w:r>
    </w:p>
    <w:tbl>
      <w:tblPr>
        <w:tblW w:w="1002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639"/>
        <w:gridCol w:w="5387"/>
      </w:tblGrid>
      <w:tr w:rsidR="00FC28B8">
        <w:trPr>
          <w:trHeight w:val="698"/>
          <w:tblHeader/>
        </w:trPr>
        <w:tc>
          <w:tcPr>
            <w:tcW w:w="4639" w:type="dxa"/>
            <w:tcBorders>
              <w:top w:val="single" w:sz="4" w:space="0" w:color="auto"/>
              <w:left w:val="single" w:sz="4" w:space="0" w:color="auto"/>
              <w:bottom w:val="double" w:sz="4" w:space="0" w:color="auto"/>
              <w:right w:val="single" w:sz="4" w:space="0" w:color="auto"/>
            </w:tcBorders>
            <w:vAlign w:val="center"/>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Наименование профессионального модуля, учебной дисциплины</w:t>
            </w:r>
          </w:p>
        </w:tc>
        <w:tc>
          <w:tcPr>
            <w:tcW w:w="5387" w:type="dxa"/>
            <w:tcBorders>
              <w:top w:val="single" w:sz="4" w:space="0" w:color="auto"/>
              <w:left w:val="single" w:sz="4" w:space="0" w:color="auto"/>
              <w:bottom w:val="double" w:sz="4" w:space="0" w:color="auto"/>
              <w:right w:val="single" w:sz="4" w:space="0" w:color="auto"/>
            </w:tcBorders>
            <w:vAlign w:val="center"/>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Код личностных результатов реализации программы воспитания</w:t>
            </w:r>
          </w:p>
        </w:tc>
      </w:tr>
      <w:tr w:rsidR="00FC28B8" w:rsidRPr="00F73FAD">
        <w:trPr>
          <w:trHeight w:val="395"/>
        </w:trPr>
        <w:tc>
          <w:tcPr>
            <w:tcW w:w="4639" w:type="dxa"/>
            <w:tcBorders>
              <w:top w:val="double" w:sz="4" w:space="0" w:color="auto"/>
            </w:tcBorders>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Русский</w:t>
            </w:r>
            <w:r w:rsidR="00790D4D">
              <w:rPr>
                <w:rFonts w:ascii="Times New Roman" w:hAnsi="Times New Roman" w:cs="Times New Roman"/>
                <w:sz w:val="24"/>
                <w:szCs w:val="24"/>
              </w:rPr>
              <w:t xml:space="preserve"> </w:t>
            </w:r>
            <w:r>
              <w:rPr>
                <w:rFonts w:ascii="Times New Roman" w:hAnsi="Times New Roman" w:cs="Times New Roman"/>
                <w:sz w:val="24"/>
                <w:szCs w:val="24"/>
                <w:lang w:val="en-US"/>
              </w:rPr>
              <w:t>язык</w:t>
            </w:r>
          </w:p>
        </w:tc>
        <w:tc>
          <w:tcPr>
            <w:tcW w:w="5387" w:type="dxa"/>
            <w:tcBorders>
              <w:top w:val="double" w:sz="4" w:space="0" w:color="auto"/>
            </w:tcBorders>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 ЛР7, ЛР11, ЛР13, ЛР14, ЛР17, ЛР19, ЛР20, ЛР22, ЛР25, ЛР27, ЛР28, ЛР29, ЛР30, ЛР32</w:t>
            </w:r>
          </w:p>
        </w:tc>
      </w:tr>
      <w:tr w:rsidR="00FC28B8" w:rsidRPr="00F73FAD">
        <w:trPr>
          <w:trHeight w:val="278"/>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Литература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ЛР1 – ЛР8, ЛР11, ЛР13, ЛР14, ЛР16, ЛР17, ЛР19, ЛР20, ЛР22, ЛР25, ЛР27, ЛР28, ЛР29, ЛР30, ЛР32, </w:t>
            </w:r>
          </w:p>
        </w:tc>
      </w:tr>
      <w:tr w:rsidR="00FC28B8" w:rsidRPr="00F73FAD">
        <w:trPr>
          <w:trHeight w:val="276"/>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История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 ЛР8, ЛР11, ЛР13, ЛР14, ЛР1 – ЛР7, 16, ЛР17, ЛР19, ЛР20, ЛР22, ЛР25, ЛР27 – ЛР32, ЛР35, ЛР36, ЛР38, ЛР39, ЛР42 – ЛР47, ЛР50, ЛР51</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Обществознание</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ЛР29, ЛР30, ЛР32, ЛР35, ЛР36, ЛР38, ЛР39, ЛР42 – ЛР47, ЛР50, ЛР51</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География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 ЛР8, ЛР11, ЛР13, ЛР14, ЛР16, ЛР17, ЛР19, ЛР20, ЛР22, ЛР23, ЛР25, ЛР27, ЛР29, ЛР30, ЛР32, ЛР34</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Иностранный</w:t>
            </w:r>
            <w:r w:rsidR="00E00896">
              <w:rPr>
                <w:rFonts w:ascii="Times New Roman" w:hAnsi="Times New Roman" w:cs="Times New Roman"/>
                <w:sz w:val="24"/>
                <w:szCs w:val="24"/>
              </w:rPr>
              <w:t xml:space="preserve"> </w:t>
            </w:r>
            <w:r>
              <w:rPr>
                <w:rFonts w:ascii="Times New Roman" w:hAnsi="Times New Roman" w:cs="Times New Roman"/>
                <w:sz w:val="24"/>
                <w:szCs w:val="24"/>
                <w:lang w:val="en-US"/>
              </w:rPr>
              <w:t>язык</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ЛР1, ЛР2, ЛР3, ЛР4, ЛР6, ЛР7, ЛР11, ЛР13, ЛР14, ЛР15, ЛР17, ЛР19, ЛР20, ЛР22, ЛР25, ЛР29, </w:t>
            </w:r>
            <w:r>
              <w:rPr>
                <w:rFonts w:ascii="Times New Roman" w:hAnsi="Times New Roman" w:cs="Times New Roman"/>
                <w:bCs/>
                <w:sz w:val="24"/>
                <w:szCs w:val="24"/>
                <w:lang w:val="en-US"/>
              </w:rPr>
              <w:lastRenderedPageBreak/>
              <w:t>ЛР30, ЛР32, ЛР33</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Математика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ЛР29, ЛР30, ЛР32</w:t>
            </w:r>
          </w:p>
        </w:tc>
      </w:tr>
      <w:tr w:rsidR="00FC28B8" w:rsidRPr="00F73FAD">
        <w:trPr>
          <w:trHeight w:val="277"/>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Информатика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ЛР10,ЛР11, ЛР13, ЛР14, ЛР17, ЛР19, ЛР20, ЛР22, ЛР25,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Физическая</w:t>
            </w:r>
            <w:r w:rsidR="00E00896">
              <w:rPr>
                <w:rFonts w:ascii="Times New Roman" w:hAnsi="Times New Roman" w:cs="Times New Roman"/>
                <w:sz w:val="24"/>
                <w:szCs w:val="24"/>
              </w:rPr>
              <w:t xml:space="preserve"> </w:t>
            </w:r>
            <w:r>
              <w:rPr>
                <w:rFonts w:ascii="Times New Roman" w:hAnsi="Times New Roman" w:cs="Times New Roman"/>
                <w:sz w:val="24"/>
                <w:szCs w:val="24"/>
                <w:lang w:val="en-US"/>
              </w:rPr>
              <w:t>культура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ЛР9, ЛР11, ЛР13, ЛР14, ЛР17, ЛР19, ЛР20, ЛР22, ЛР24, ЛР25,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Основы</w:t>
            </w:r>
            <w:r w:rsidR="00E00896">
              <w:rPr>
                <w:rFonts w:ascii="Times New Roman" w:hAnsi="Times New Roman" w:cs="Times New Roman"/>
                <w:sz w:val="24"/>
                <w:szCs w:val="24"/>
              </w:rPr>
              <w:t xml:space="preserve"> </w:t>
            </w:r>
            <w:r>
              <w:rPr>
                <w:rFonts w:ascii="Times New Roman" w:hAnsi="Times New Roman" w:cs="Times New Roman"/>
                <w:sz w:val="24"/>
                <w:szCs w:val="24"/>
                <w:lang w:val="en-US"/>
              </w:rPr>
              <w:t>безопасности</w:t>
            </w:r>
            <w:r w:rsidR="00E00896">
              <w:rPr>
                <w:rFonts w:ascii="Times New Roman" w:hAnsi="Times New Roman" w:cs="Times New Roman"/>
                <w:sz w:val="24"/>
                <w:szCs w:val="24"/>
              </w:rPr>
              <w:t xml:space="preserve"> </w:t>
            </w:r>
            <w:r>
              <w:rPr>
                <w:rFonts w:ascii="Times New Roman" w:hAnsi="Times New Roman" w:cs="Times New Roman"/>
                <w:sz w:val="24"/>
                <w:szCs w:val="24"/>
                <w:lang w:val="en-US"/>
              </w:rPr>
              <w:t>жизнедеятельности</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 ЛР14, ЛР17, ЛР19, ЛР20, ЛР22, ЛР25,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Физика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Химия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ЛР29, ЛР30</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Биология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ЛР10, ЛР11, ЛР13, ЛР14, ЛР17, ЛР19, ЛР20, ЛР22, ЛР23, ЛР25,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Основы</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философии</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 ЛР8, ЛР11, ЛР13, ЛР14, ЛР1 – ЛР8, 16, ЛР17, ЛР19, ЛР20, ЛР22, ЛР25,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История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ЛР29, ЛР30, ЛР32</w:t>
            </w:r>
          </w:p>
        </w:tc>
      </w:tr>
      <w:tr w:rsidR="00FC28B8">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Иностранный язык в профессиональной деятельности</w:t>
            </w:r>
          </w:p>
        </w:tc>
        <w:tc>
          <w:tcPr>
            <w:tcW w:w="5387" w:type="dxa"/>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ЛР15, ЛР17, ЛР18, ЛР19, ЛР20, ЛР22, ЛР25, ЛР26,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Физическая</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культура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ЛР29, ЛР30, ЛР32</w:t>
            </w:r>
          </w:p>
        </w:tc>
      </w:tr>
      <w:tr w:rsidR="00FC28B8" w:rsidRPr="00F73FAD">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Психология</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общения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ЛР29, ЛР30, ЛР32</w:t>
            </w:r>
          </w:p>
        </w:tc>
      </w:tr>
      <w:tr w:rsidR="00FC28B8">
        <w:trPr>
          <w:trHeight w:val="275"/>
        </w:trPr>
        <w:tc>
          <w:tcPr>
            <w:tcW w:w="4639" w:type="dxa"/>
            <w:vAlign w:val="center"/>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Русский язык и культура речи</w:t>
            </w:r>
          </w:p>
        </w:tc>
        <w:tc>
          <w:tcPr>
            <w:tcW w:w="5387" w:type="dxa"/>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 ЛР9, ЛР11, ЛР12, ЛР13, ЛР14, ЛР17, ЛР19, ЛР20, ЛР22, ЛР25, ЛР26, ЛР29, ЛР30, ЛР32</w:t>
            </w:r>
          </w:p>
        </w:tc>
      </w:tr>
      <w:tr w:rsidR="00FC28B8" w:rsidRPr="00F73FAD">
        <w:trPr>
          <w:trHeight w:val="433"/>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Математика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ЛР19, ЛР20, ЛР22, ЛР25, ЛР26, ЛР29, ЛР30, ЛР32</w:t>
            </w:r>
          </w:p>
        </w:tc>
      </w:tr>
      <w:tr w:rsidR="00FC28B8" w:rsidRPr="00F73FAD">
        <w:trPr>
          <w:trHeight w:val="757"/>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Информатика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ЛР10, ЛР11, ЛР13, ЛР14, ЛР17, ЛР19, ЛР20, ЛР22, ЛР25, ЛР26, ЛР29, ЛР30, ЛР32</w:t>
            </w:r>
          </w:p>
        </w:tc>
      </w:tr>
      <w:tr w:rsidR="00FC28B8" w:rsidRPr="00F73FAD">
        <w:trPr>
          <w:trHeight w:val="768"/>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Экология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 ЛР11, ЛР13, ЛР14, ЛР17, ЛР18, ЛР19, ЛР20, ЛР22, ЛР23, ЛР25, ЛР26, ЛР27, ЛР29, ЛР30, ЛР32, ЛР34</w:t>
            </w:r>
          </w:p>
        </w:tc>
      </w:tr>
      <w:tr w:rsidR="00FC28B8" w:rsidRPr="00F73FAD">
        <w:trPr>
          <w:trHeight w:val="781"/>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Инженерная</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графика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ЛР18, ЛР19, ЛР20, ЛР22, ЛР25, ЛР26, ЛР29, ЛР30, ЛР32</w:t>
            </w:r>
          </w:p>
        </w:tc>
      </w:tr>
      <w:tr w:rsidR="00FC28B8" w:rsidRPr="00F73FAD">
        <w:trPr>
          <w:trHeight w:val="792"/>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Техническая</w:t>
            </w:r>
            <w:r w:rsidR="0053629A">
              <w:rPr>
                <w:rFonts w:ascii="Times New Roman" w:hAnsi="Times New Roman" w:cs="Times New Roman"/>
                <w:sz w:val="24"/>
                <w:szCs w:val="24"/>
              </w:rPr>
              <w:t xml:space="preserve"> </w:t>
            </w:r>
            <w:r>
              <w:rPr>
                <w:rFonts w:ascii="Times New Roman" w:hAnsi="Times New Roman" w:cs="Times New Roman"/>
                <w:sz w:val="24"/>
                <w:szCs w:val="24"/>
                <w:lang w:val="en-US"/>
              </w:rPr>
              <w:t>механика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ЛР18, ЛР19, ЛР20, ЛР22, ЛР25, ЛР26, ЛР29, ЛР30, ЛР32</w:t>
            </w:r>
          </w:p>
        </w:tc>
      </w:tr>
      <w:tr w:rsidR="00FC28B8" w:rsidRPr="00F73FAD">
        <w:trPr>
          <w:trHeight w:val="855"/>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Электротехника и электроника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ЛР18, ЛР19, ЛР20, ЛР22, ЛР25, ЛР26, ЛР29, ЛР30, ЛР32</w:t>
            </w:r>
          </w:p>
        </w:tc>
      </w:tr>
      <w:tr w:rsidR="00FC28B8" w:rsidRPr="00F73FAD">
        <w:trPr>
          <w:trHeight w:val="706"/>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Материаловедение</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ЛР18, ЛР19, ЛР20, ЛР22, ЛР25, ЛР26, ЛР29, ЛР30, ЛР32</w:t>
            </w:r>
          </w:p>
        </w:tc>
      </w:tr>
      <w:tr w:rsidR="00FC28B8" w:rsidRPr="00F73FAD">
        <w:trPr>
          <w:trHeight w:val="559"/>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Метрология, стандартизация и сертификация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ЛР18, ЛР19, ЛР20, ЛР22, ЛР25, ЛР26, ЛР29, ЛР30, ЛР32</w:t>
            </w:r>
          </w:p>
        </w:tc>
      </w:tr>
      <w:tr w:rsidR="00FC28B8">
        <w:trPr>
          <w:trHeight w:val="865"/>
        </w:trPr>
        <w:tc>
          <w:tcPr>
            <w:tcW w:w="4639" w:type="dxa"/>
            <w:vAlign w:val="center"/>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Информационные технологии в профессиональной деятельности</w:t>
            </w:r>
          </w:p>
        </w:tc>
        <w:tc>
          <w:tcPr>
            <w:tcW w:w="5387" w:type="dxa"/>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ЛР18, ЛР19, ЛР20, ЛР22, ЛР25, ЛР26, ЛР29, ЛР30, ЛР32</w:t>
            </w:r>
          </w:p>
        </w:tc>
      </w:tr>
      <w:tr w:rsidR="00FC28B8" w:rsidRPr="00F73FAD">
        <w:trPr>
          <w:trHeight w:val="858"/>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Правовое</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обеспечение</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профессиональной</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деятельности</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ЛР1, ЛР2, ЛР3, ЛР4, ЛР6, ЛР7, ЛР11, ЛР13, ЛР14, ЛР17, ЛР18, ЛР19, ЛР20, ЛР22, ЛР25, ЛР26, ЛР29, ЛР30, ЛР31, ЛР32, </w:t>
            </w:r>
          </w:p>
        </w:tc>
      </w:tr>
      <w:tr w:rsidR="00FC28B8" w:rsidRPr="00F73FAD">
        <w:trPr>
          <w:trHeight w:val="842"/>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Охранатруда</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ЛР10, ЛР11, ЛР13, ЛР14, ЛР17, ЛР18, ЛР19, ЛР20, ЛР22, ЛР23, ЛР25, ЛР26, ЛР29, ЛР30, ЛР32</w:t>
            </w:r>
          </w:p>
        </w:tc>
      </w:tr>
      <w:tr w:rsidR="00FC28B8" w:rsidRPr="00F73FAD">
        <w:trPr>
          <w:trHeight w:val="668"/>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Безопасность</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жизнедеятельности</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 ЛР14, ЛР17, ЛР18, ЛР19, ЛР20, ЛР22, ЛР25, ЛР26, ЛР29, ЛР30, ЛР32</w:t>
            </w:r>
          </w:p>
        </w:tc>
      </w:tr>
      <w:tr w:rsidR="00FC28B8" w:rsidRPr="00F73FAD">
        <w:trPr>
          <w:trHeight w:val="826"/>
        </w:trPr>
        <w:tc>
          <w:tcPr>
            <w:tcW w:w="4639" w:type="dxa"/>
            <w:vAlign w:val="center"/>
          </w:tcPr>
          <w:p w:rsidR="00FC28B8" w:rsidRDefault="00BB391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Правила</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безопасности</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дорожного</w:t>
            </w:r>
            <w:r w:rsidR="007949A8">
              <w:rPr>
                <w:rFonts w:ascii="Times New Roman" w:hAnsi="Times New Roman" w:cs="Times New Roman"/>
                <w:sz w:val="24"/>
                <w:szCs w:val="24"/>
              </w:rPr>
              <w:t xml:space="preserve"> </w:t>
            </w:r>
            <w:r>
              <w:rPr>
                <w:rFonts w:ascii="Times New Roman" w:hAnsi="Times New Roman" w:cs="Times New Roman"/>
                <w:sz w:val="24"/>
                <w:szCs w:val="24"/>
                <w:lang w:val="en-US"/>
              </w:rPr>
              <w:t>движения</w:t>
            </w:r>
          </w:p>
        </w:tc>
        <w:tc>
          <w:tcPr>
            <w:tcW w:w="5387" w:type="dxa"/>
          </w:tcPr>
          <w:p w:rsidR="00FC28B8" w:rsidRDefault="00BB391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ЛР1, ЛР2, ЛР3, ЛР4, ЛР6, ЛР7, ЛР11, ЛР13, ЛР14, ЛР17, ЛР18, ЛР19, ЛР20, ЛР22, ЛР25, ЛР26, ЛР29, ЛР30, ЛР32, ЛР35 – ЛР39, ЛР41 –  ЛР51</w:t>
            </w:r>
          </w:p>
        </w:tc>
      </w:tr>
      <w:tr w:rsidR="00FC28B8">
        <w:trPr>
          <w:trHeight w:val="1018"/>
        </w:trPr>
        <w:tc>
          <w:tcPr>
            <w:tcW w:w="4639" w:type="dxa"/>
            <w:vAlign w:val="center"/>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Техническое обслуживание и ремонт автотранспортных средств</w:t>
            </w:r>
          </w:p>
        </w:tc>
        <w:tc>
          <w:tcPr>
            <w:tcW w:w="5387" w:type="dxa"/>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ЛР18, ЛР19, ЛР20, ЛР21, ЛР22, ЛР23, ЛР25, ЛР26, ЛР29, ЛР30, ЛР31, ЛР32, ЛР34 – ЛР51</w:t>
            </w:r>
          </w:p>
        </w:tc>
      </w:tr>
      <w:tr w:rsidR="00FC28B8">
        <w:trPr>
          <w:trHeight w:val="1002"/>
        </w:trPr>
        <w:tc>
          <w:tcPr>
            <w:tcW w:w="4639" w:type="dxa"/>
            <w:vAlign w:val="center"/>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Организация процессов по техническому обслуживанию и ремонту автотранспортных средств</w:t>
            </w:r>
          </w:p>
        </w:tc>
        <w:tc>
          <w:tcPr>
            <w:tcW w:w="5387" w:type="dxa"/>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ЛР1, ЛР2, ЛР3, ЛР4, ЛР6, ЛР7, ЛР11, ЛР13, ЛР14, ЛР17, ЛР18, ЛР19, ЛР20, ЛР21, ЛР22, ЛР23, ЛР25, ЛР26, ЛР29, ЛР30, ЛР31, ЛР32, ЛР34 </w:t>
            </w:r>
          </w:p>
        </w:tc>
      </w:tr>
      <w:tr w:rsidR="00FC28B8">
        <w:trPr>
          <w:trHeight w:val="1024"/>
        </w:trPr>
        <w:tc>
          <w:tcPr>
            <w:tcW w:w="4639" w:type="dxa"/>
            <w:vAlign w:val="center"/>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Организация процессов модернизации и модификации автотранспортных средств</w:t>
            </w:r>
          </w:p>
        </w:tc>
        <w:tc>
          <w:tcPr>
            <w:tcW w:w="5387" w:type="dxa"/>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ЛР1, ЛР2, ЛР3, ЛР4, ЛР6, ЛР7, ЛР11, ЛР13, ЛР14, ЛР17, ЛР18, ЛР19, ЛР20, ЛР21, ЛР22, ЛР23, ЛР25, ЛР26, ЛР29, ЛР30, ЛР31, ЛР32, ЛР34 </w:t>
            </w:r>
          </w:p>
        </w:tc>
      </w:tr>
      <w:tr w:rsidR="00FC28B8">
        <w:trPr>
          <w:trHeight w:val="275"/>
        </w:trPr>
        <w:tc>
          <w:tcPr>
            <w:tcW w:w="4639" w:type="dxa"/>
            <w:vAlign w:val="center"/>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sz w:val="24"/>
                <w:szCs w:val="24"/>
              </w:rPr>
              <w:t>Выполнение работ по одной или нескольким профессиям рабочих, должностям служащих</w:t>
            </w:r>
          </w:p>
        </w:tc>
        <w:tc>
          <w:tcPr>
            <w:tcW w:w="5387" w:type="dxa"/>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ЛР1, ЛР2, ЛР3, ЛР4, ЛР6, ЛР7, ЛР11, ЛР13, ЛР14, ЛР17, ЛР18, ЛР19, ЛР20, ЛР21, ЛР22, ЛР23, ЛР25, ЛР26, ЛР29, ЛР30, ЛР31, ЛР32, ЛР34 </w:t>
            </w:r>
          </w:p>
        </w:tc>
      </w:tr>
    </w:tbl>
    <w:p w:rsidR="00FC28B8" w:rsidRDefault="00FC28B8">
      <w:pPr>
        <w:jc w:val="center"/>
        <w:rPr>
          <w:rFonts w:ascii="Times New Roman" w:hAnsi="Times New Roman" w:cs="Times New Roman"/>
          <w:b/>
          <w:sz w:val="24"/>
          <w:szCs w:val="24"/>
        </w:rPr>
      </w:pPr>
    </w:p>
    <w:p w:rsidR="00FC28B8" w:rsidRDefault="00BB391C">
      <w:pPr>
        <w:jc w:val="center"/>
        <w:rPr>
          <w:rFonts w:ascii="Times New Roman" w:hAnsi="Times New Roman" w:cs="Times New Roman"/>
          <w:b/>
          <w:bCs/>
          <w:sz w:val="24"/>
          <w:szCs w:val="24"/>
        </w:rPr>
      </w:pPr>
      <w:r>
        <w:rPr>
          <w:rFonts w:ascii="Times New Roman" w:hAnsi="Times New Roman" w:cs="Times New Roman"/>
          <w:b/>
          <w:bCs/>
          <w:sz w:val="24"/>
          <w:szCs w:val="24"/>
        </w:rPr>
        <w:t xml:space="preserve">23.02.07 Техническое обслуживание и ремонт автотранспортных средств </w:t>
      </w:r>
    </w:p>
    <w:tbl>
      <w:tblPr>
        <w:tblStyle w:val="a9"/>
        <w:tblW w:w="0" w:type="auto"/>
        <w:tblLook w:val="04A0"/>
      </w:tblPr>
      <w:tblGrid>
        <w:gridCol w:w="4642"/>
        <w:gridCol w:w="5779"/>
      </w:tblGrid>
      <w:tr w:rsidR="00FC28B8">
        <w:tc>
          <w:tcPr>
            <w:tcW w:w="4642" w:type="dxa"/>
            <w:shd w:val="clear" w:color="auto" w:fill="auto"/>
            <w:vAlign w:val="center"/>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Наименование профессионального модуля, учебной дисциплины</w:t>
            </w:r>
          </w:p>
        </w:tc>
        <w:tc>
          <w:tcPr>
            <w:tcW w:w="5779" w:type="dxa"/>
            <w:shd w:val="clear" w:color="auto" w:fill="auto"/>
            <w:vAlign w:val="center"/>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Код личностных результатов реализации программы воспитания</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Русский язык</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ЛР9, ЛР11, ЛР13, ЛР14, ЛР17, ЛР19, ЛР20, ЛР22, ЛР24, ЛР25,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Литература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 ЛР14, ЛР17, ЛР19, ЛР20, ЛР22, ЛР25,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История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ЛР19, ЛР20, ЛР22, ЛР25, ЛР29, ЛР30, ЛР32</w:t>
            </w:r>
          </w:p>
        </w:tc>
      </w:tr>
      <w:tr w:rsidR="00FC28B8">
        <w:tc>
          <w:tcPr>
            <w:tcW w:w="4642" w:type="dxa"/>
            <w:shd w:val="clear" w:color="auto" w:fill="auto"/>
            <w:vAlign w:val="bottom"/>
          </w:tcPr>
          <w:p w:rsidR="00FC28B8" w:rsidRDefault="00BB391C">
            <w:pPr>
              <w:textAlignment w:val="bottom"/>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Обществознание</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ЛР19, ЛР20, ЛР22, ЛР25, ЛР29, ЛР30</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lastRenderedPageBreak/>
              <w:t>География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ЛР10, ЛР11, ЛР13, ЛР14, ЛР17, ЛР19, ЛР20, ЛР22, ЛР23, ЛР25,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Иностранный язык</w:t>
            </w:r>
          </w:p>
        </w:tc>
        <w:tc>
          <w:tcPr>
            <w:tcW w:w="5779" w:type="dxa"/>
            <w:shd w:val="clear" w:color="auto" w:fill="auto"/>
          </w:tcPr>
          <w:p w:rsidR="00FC28B8" w:rsidRPr="00BB391C"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 ЛР8, ЛР11, ЛР13, ЛР14, ЛР1 – ЛР8, 16, ЛР17, ЛР19, ЛР20, ЛР22, ЛР25, ЛР29, ЛР30, ЛР32</w:t>
            </w:r>
          </w:p>
          <w:p w:rsidR="00FC28B8" w:rsidRDefault="00FC28B8">
            <w:pPr>
              <w:spacing w:after="0" w:line="240" w:lineRule="auto"/>
              <w:jc w:val="both"/>
              <w:rPr>
                <w:rFonts w:ascii="Times New Roman" w:hAnsi="Times New Roman" w:cs="Times New Roman"/>
                <w:bCs/>
                <w:sz w:val="24"/>
                <w:szCs w:val="24"/>
              </w:rPr>
            </w:pP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Математика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ЛР19, ЛР20, ЛР22, ЛР25,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Информатика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ЛР15, ЛР17, ЛР18, ЛР19, ЛР20, ЛР22, ЛР25, ЛР26,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Физическая культура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ЛР19, ЛР20, ЛР22, ЛР25,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sidRPr="00BB391C">
              <w:rPr>
                <w:rFonts w:ascii="Times New Roman" w:eastAsia="Arial CYR" w:hAnsi="Times New Roman" w:cs="Times New Roman"/>
                <w:color w:val="000000"/>
                <w:sz w:val="24"/>
                <w:szCs w:val="24"/>
                <w:lang w:eastAsia="zh-CN"/>
              </w:rPr>
              <w:t xml:space="preserve">Основы безопасности и защиты Родины </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ЛР19, ЛР20, ЛР22, ЛР25,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Физика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 ЛР9, ЛР11, ЛР12, ЛР13, ЛР14, ЛР17, ЛР19, ЛР20, ЛР22, ЛР25, ЛР26, ЛР29, ЛР30, ЛР32</w:t>
            </w:r>
          </w:p>
        </w:tc>
      </w:tr>
      <w:tr w:rsidR="00FC28B8">
        <w:tc>
          <w:tcPr>
            <w:tcW w:w="4642" w:type="dxa"/>
            <w:shd w:val="clear" w:color="auto" w:fill="auto"/>
            <w:vAlign w:val="bottom"/>
          </w:tcPr>
          <w:p w:rsidR="00FC28B8" w:rsidRDefault="00BB391C">
            <w:pPr>
              <w:textAlignment w:val="bottom"/>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Химия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ЛР19, ЛР20, ЛР22, ЛР25, ЛР26, ЛР29, ЛР30, ЛР32</w:t>
            </w:r>
          </w:p>
        </w:tc>
      </w:tr>
      <w:tr w:rsidR="00FC28B8">
        <w:tc>
          <w:tcPr>
            <w:tcW w:w="4642" w:type="dxa"/>
            <w:shd w:val="clear" w:color="auto" w:fill="auto"/>
            <w:vAlign w:val="bottom"/>
          </w:tcPr>
          <w:p w:rsidR="00FC28B8" w:rsidRDefault="00BB391C">
            <w:pPr>
              <w:textAlignment w:val="bottom"/>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Биология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ЛР10, ЛР11, ЛР13, ЛР14, ЛР17, ЛР19, ЛР20, ЛР22, ЛР25, ЛР26, ЛР29, ЛР30, ЛР32</w:t>
            </w:r>
          </w:p>
        </w:tc>
      </w:tr>
      <w:tr w:rsidR="00FC28B8">
        <w:tc>
          <w:tcPr>
            <w:tcW w:w="4642" w:type="dxa"/>
            <w:shd w:val="clear" w:color="auto" w:fill="auto"/>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Индивидуальный проект (география)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 ЛР11, ЛР13, ЛР14, ЛР17, ЛР18, ЛР19, ЛР20, ЛР22, ЛР23, ЛР25, ЛР26, ЛР27, ЛР29, ЛР30, ЛР32, ЛР34</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История России</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Иностранный язык в профессиональной деятельности</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Безопасность жизнедеятельности</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 xml:space="preserve">Основы финансовой грамотности </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Основы бережливого производства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Психология общения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Инженерная графика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Электротехника и электроника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shd w:val="clear" w:color="auto" w:fill="auto"/>
            <w:vAlign w:val="center"/>
          </w:tcPr>
          <w:p w:rsidR="00FC28B8" w:rsidRDefault="00BB391C">
            <w:pPr>
              <w:jc w:val="both"/>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lastRenderedPageBreak/>
              <w:t>Метрология, стандартизация и сертификация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w:t>
            </w:r>
          </w:p>
        </w:tc>
      </w:tr>
      <w:tr w:rsidR="00FC28B8">
        <w:tc>
          <w:tcPr>
            <w:tcW w:w="4642" w:type="dxa"/>
            <w:shd w:val="clear" w:color="auto" w:fill="auto"/>
            <w:vAlign w:val="center"/>
          </w:tcPr>
          <w:p w:rsidR="00FC28B8" w:rsidRDefault="00BB391C">
            <w:pPr>
              <w:jc w:val="both"/>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Транспортная система России</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 xml:space="preserve">ЛР1, ЛР2, ЛР3, ЛР4, ЛР6, ЛР7, ЛР11, ЛР13, ЛР14, ЛР17, ЛР18, ЛР19, ЛР20, ЛР22, ЛР25, ЛР26, ЛР29, ЛР30, ЛР31, ЛР32, </w:t>
            </w:r>
          </w:p>
        </w:tc>
      </w:tr>
      <w:tr w:rsidR="00FC28B8">
        <w:tc>
          <w:tcPr>
            <w:tcW w:w="4642" w:type="dxa"/>
            <w:shd w:val="clear" w:color="auto" w:fill="auto"/>
            <w:vAlign w:val="center"/>
          </w:tcPr>
          <w:p w:rsidR="00FC28B8" w:rsidRDefault="00BB391C">
            <w:pPr>
              <w:jc w:val="both"/>
              <w:textAlignment w:val="center"/>
              <w:rPr>
                <w:rFonts w:ascii="Times New Roman" w:eastAsia="Arial CYR" w:hAnsi="Times New Roman" w:cs="Times New Roman"/>
                <w:color w:val="000000"/>
              </w:rPr>
            </w:pPr>
            <w:r w:rsidRPr="00BB391C">
              <w:rPr>
                <w:rFonts w:ascii="Times New Roman" w:eastAsia="Arial CYR" w:hAnsi="Times New Roman" w:cs="Times New Roman"/>
                <w:color w:val="000000"/>
                <w:sz w:val="24"/>
                <w:szCs w:val="24"/>
                <w:lang w:eastAsia="zh-CN"/>
              </w:rPr>
              <w:t>Технические средства (по видам транспорта)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ЛР10, ЛР11, ЛР13, ЛР14, ЛР17, ЛР18, ЛР19, ЛР20, ЛР22, ЛР23, ЛР25, ЛР26, ЛР29, ЛР30, ЛР32</w:t>
            </w: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Правообеспечение профессиональной деятельности</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 ЛР14, ЛР17, ЛР18, ЛР19, ЛР20, ЛР22, ЛР25, ЛР26, ЛР29, ЛР30, ЛР32</w:t>
            </w:r>
          </w:p>
        </w:tc>
      </w:tr>
      <w:tr w:rsidR="00FC28B8">
        <w:tc>
          <w:tcPr>
            <w:tcW w:w="4642" w:type="dxa"/>
            <w:shd w:val="clear" w:color="auto" w:fill="auto"/>
            <w:vAlign w:val="center"/>
          </w:tcPr>
          <w:p w:rsidR="00FC28B8" w:rsidRDefault="00BB391C">
            <w:pPr>
              <w:jc w:val="both"/>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Охрана труда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 ЛР35 – ЛР39, ЛР41 –  ЛР51</w:t>
            </w:r>
          </w:p>
        </w:tc>
      </w:tr>
      <w:tr w:rsidR="00FC28B8">
        <w:tc>
          <w:tcPr>
            <w:tcW w:w="4642" w:type="dxa"/>
            <w:shd w:val="clear" w:color="auto" w:fill="FFFFFF"/>
            <w:vAlign w:val="center"/>
          </w:tcPr>
          <w:p w:rsidR="00FC28B8" w:rsidRDefault="00BB391C">
            <w:pPr>
              <w:jc w:val="both"/>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Правила безопасности дорожного движения</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ЛР18, ЛР19, ЛР20, ЛР21, ЛР22, ЛР23, ЛР25, ЛР26, ЛР29, ЛР30, ЛР31, ЛР32, ЛР34 – ЛР51</w:t>
            </w:r>
          </w:p>
        </w:tc>
      </w:tr>
      <w:tr w:rsidR="00FC28B8">
        <w:tc>
          <w:tcPr>
            <w:tcW w:w="4642" w:type="dxa"/>
            <w:shd w:val="clear" w:color="auto" w:fill="FFFFFF"/>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Экономика отрасли</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ЛР1, ЛР2, ЛР3, ЛР4, ЛР6, ЛР7, ЛР11, ЛР13, ЛР14, ЛР17, ЛР18, ЛР19, ЛР20, ЛР21, ЛР22, ЛР23, ЛР25, ЛР26, ЛР29, ЛР30, ЛР31, ЛР32, ЛР34 </w:t>
            </w:r>
          </w:p>
        </w:tc>
      </w:tr>
      <w:tr w:rsidR="00FC28B8">
        <w:tc>
          <w:tcPr>
            <w:tcW w:w="4642" w:type="dxa"/>
            <w:shd w:val="clear" w:color="auto" w:fill="FFFFFF"/>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Логистика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ЛР1, ЛР2, ЛР3, ЛР4, ЛР6, ЛР7, ЛР11, ЛР13, ЛР14, ЛР17, ЛР18, ЛР19, ЛР20, ЛР21, ЛР22, ЛР23, ЛР25, ЛР26, ЛР29, ЛР30, ЛР31, ЛР32, ЛР34 </w:t>
            </w:r>
          </w:p>
          <w:p w:rsidR="00FC28B8" w:rsidRDefault="00FC28B8">
            <w:pPr>
              <w:spacing w:after="0" w:line="240" w:lineRule="auto"/>
              <w:jc w:val="both"/>
              <w:rPr>
                <w:rFonts w:ascii="Times New Roman" w:hAnsi="Times New Roman" w:cs="Times New Roman"/>
                <w:bCs/>
                <w:sz w:val="24"/>
                <w:szCs w:val="24"/>
              </w:rPr>
            </w:pPr>
          </w:p>
        </w:tc>
      </w:tr>
      <w:tr w:rsidR="00FC28B8">
        <w:tc>
          <w:tcPr>
            <w:tcW w:w="4642" w:type="dxa"/>
            <w:shd w:val="clear" w:color="auto" w:fill="FFFFFF"/>
            <w:vAlign w:val="center"/>
          </w:tcPr>
          <w:p w:rsidR="00FC28B8" w:rsidRDefault="00BB391C">
            <w:pPr>
              <w:jc w:val="both"/>
              <w:textAlignment w:val="center"/>
              <w:rPr>
                <w:rFonts w:ascii="Times New Roman" w:eastAsia="Arial CYR" w:hAnsi="Times New Roman" w:cs="Times New Roman"/>
                <w:color w:val="000000"/>
              </w:rPr>
            </w:pPr>
            <w:r w:rsidRPr="00BB391C">
              <w:rPr>
                <w:rFonts w:ascii="Times New Roman" w:eastAsia="Arial CYR" w:hAnsi="Times New Roman" w:cs="Times New Roman"/>
                <w:color w:val="000000"/>
                <w:sz w:val="24"/>
                <w:szCs w:val="24"/>
                <w:lang w:eastAsia="zh-CN"/>
              </w:rPr>
              <w:t>Основы</w:t>
            </w:r>
            <w:r w:rsidR="007949A8">
              <w:rPr>
                <w:rFonts w:ascii="Times New Roman" w:eastAsia="Arial CYR" w:hAnsi="Times New Roman" w:cs="Times New Roman"/>
                <w:color w:val="000000"/>
                <w:sz w:val="24"/>
                <w:szCs w:val="24"/>
                <w:lang w:eastAsia="zh-CN"/>
              </w:rPr>
              <w:t xml:space="preserve"> </w:t>
            </w:r>
            <w:r w:rsidRPr="00BB391C">
              <w:rPr>
                <w:rFonts w:ascii="Times New Roman" w:eastAsia="Arial CYR" w:hAnsi="Times New Roman" w:cs="Times New Roman"/>
                <w:color w:val="000000"/>
                <w:sz w:val="24"/>
                <w:szCs w:val="24"/>
                <w:lang w:eastAsia="zh-CN"/>
              </w:rPr>
              <w:t>предпринимательской деятельности, планирования карьеры и самозанятости</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ЛР1, ЛР2, ЛР3, ЛР4, ЛР6, ЛР7, ЛР11, ЛР13, ЛР14, ЛР17, ЛР18, ЛР19, ЛР20, ЛР21, ЛР22, ЛР23, ЛР25, ЛР26, ЛР29, ЛР30, ЛР31, ЛР32, ЛР34 </w:t>
            </w:r>
          </w:p>
          <w:p w:rsidR="00FC28B8" w:rsidRDefault="00FC28B8">
            <w:pPr>
              <w:spacing w:after="0" w:line="240" w:lineRule="auto"/>
              <w:jc w:val="both"/>
              <w:rPr>
                <w:rFonts w:ascii="Times New Roman" w:hAnsi="Times New Roman" w:cs="Times New Roman"/>
                <w:bCs/>
                <w:sz w:val="24"/>
                <w:szCs w:val="24"/>
              </w:rPr>
            </w:pPr>
          </w:p>
        </w:tc>
      </w:tr>
      <w:tr w:rsidR="00FC28B8">
        <w:tc>
          <w:tcPr>
            <w:tcW w:w="4642" w:type="dxa"/>
            <w:shd w:val="clear" w:color="auto" w:fill="FFFFFF"/>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Менеджмент</w:t>
            </w:r>
          </w:p>
        </w:tc>
        <w:tc>
          <w:tcPr>
            <w:tcW w:w="5779" w:type="dxa"/>
            <w:shd w:val="clear" w:color="auto" w:fill="auto"/>
          </w:tcPr>
          <w:p w:rsidR="00FC28B8" w:rsidRPr="00BB391C"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ЛР31, ЛР32</w:t>
            </w:r>
          </w:p>
          <w:p w:rsidR="00FC28B8" w:rsidRDefault="00FC28B8">
            <w:pPr>
              <w:spacing w:after="0" w:line="240" w:lineRule="auto"/>
              <w:jc w:val="both"/>
              <w:rPr>
                <w:rFonts w:ascii="Times New Roman" w:hAnsi="Times New Roman" w:cs="Times New Roman"/>
                <w:bCs/>
                <w:sz w:val="24"/>
                <w:szCs w:val="24"/>
              </w:rPr>
            </w:pPr>
          </w:p>
        </w:tc>
      </w:tr>
      <w:tr w:rsidR="00FC28B8">
        <w:tc>
          <w:tcPr>
            <w:tcW w:w="4642" w:type="dxa"/>
            <w:shd w:val="clear" w:color="auto" w:fill="FFFFFF"/>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Управление персоналом</w:t>
            </w:r>
          </w:p>
        </w:tc>
        <w:tc>
          <w:tcPr>
            <w:tcW w:w="5779" w:type="dxa"/>
            <w:shd w:val="clear" w:color="auto" w:fill="auto"/>
          </w:tcPr>
          <w:p w:rsidR="00FC28B8" w:rsidRPr="00BB391C"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ЛР10, ЛР11, ЛР13, ЛР14, ЛР17, ЛР18, ЛР19, ЛР20, ЛР22, ЛР23, ЛР25, ЛР26, ЛР29, ЛР30, ЛР32</w:t>
            </w:r>
          </w:p>
          <w:p w:rsidR="00FC28B8" w:rsidRDefault="00FC28B8">
            <w:pPr>
              <w:spacing w:after="0" w:line="240" w:lineRule="auto"/>
              <w:jc w:val="both"/>
              <w:rPr>
                <w:rFonts w:ascii="Times New Roman" w:hAnsi="Times New Roman" w:cs="Times New Roman"/>
                <w:bCs/>
                <w:sz w:val="24"/>
                <w:szCs w:val="24"/>
              </w:rPr>
            </w:pPr>
          </w:p>
        </w:tc>
      </w:tr>
      <w:tr w:rsidR="00FC28B8">
        <w:tc>
          <w:tcPr>
            <w:tcW w:w="4642" w:type="dxa"/>
            <w:shd w:val="clear" w:color="auto" w:fill="FFFFFF"/>
            <w:vAlign w:val="center"/>
          </w:tcPr>
          <w:p w:rsidR="00FC28B8" w:rsidRDefault="00BB391C">
            <w:pPr>
              <w:textAlignment w:val="center"/>
              <w:rPr>
                <w:rFonts w:ascii="Times New Roman" w:eastAsia="Arial CYR" w:hAnsi="Times New Roman" w:cs="Times New Roman"/>
                <w:color w:val="000000"/>
              </w:rPr>
            </w:pPr>
            <w:r>
              <w:rPr>
                <w:rFonts w:ascii="Times New Roman" w:eastAsia="Arial CYR" w:hAnsi="Times New Roman" w:cs="Times New Roman"/>
                <w:color w:val="000000"/>
                <w:sz w:val="24"/>
                <w:szCs w:val="24"/>
                <w:lang w:val="en-US" w:eastAsia="zh-CN"/>
              </w:rPr>
              <w:t>Цифровой модуль "Цифровая экономика"</w:t>
            </w:r>
          </w:p>
        </w:tc>
        <w:tc>
          <w:tcPr>
            <w:tcW w:w="5779" w:type="dxa"/>
            <w:shd w:val="clear" w:color="auto" w:fill="auto"/>
          </w:tcPr>
          <w:p w:rsidR="00FC28B8" w:rsidRPr="00BB391C"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 ЛР14, ЛР17, ЛР18, ЛР19, ЛР20, ЛР22, ЛР25, ЛР26, ЛР29, ЛР30, ЛР32</w:t>
            </w:r>
          </w:p>
          <w:p w:rsidR="00FC28B8" w:rsidRDefault="00FC28B8">
            <w:pPr>
              <w:spacing w:after="0" w:line="240" w:lineRule="auto"/>
              <w:jc w:val="both"/>
              <w:rPr>
                <w:rFonts w:ascii="Times New Roman" w:hAnsi="Times New Roman" w:cs="Times New Roman"/>
                <w:bCs/>
                <w:sz w:val="24"/>
                <w:szCs w:val="24"/>
              </w:rPr>
            </w:pPr>
          </w:p>
        </w:tc>
      </w:tr>
      <w:tr w:rsidR="00FC28B8">
        <w:tc>
          <w:tcPr>
            <w:tcW w:w="4642" w:type="dxa"/>
          </w:tcPr>
          <w:p w:rsidR="00FC28B8" w:rsidRDefault="00BB391C">
            <w:pPr>
              <w:jc w:val="both"/>
              <w:rPr>
                <w:rFonts w:ascii="Times New Roman" w:hAnsi="Times New Roman" w:cs="Times New Roman"/>
                <w:sz w:val="24"/>
                <w:szCs w:val="24"/>
              </w:rPr>
            </w:pPr>
            <w:r>
              <w:rPr>
                <w:rFonts w:ascii="Times New Roman" w:hAnsi="Times New Roman" w:cs="Times New Roman"/>
                <w:sz w:val="24"/>
                <w:szCs w:val="24"/>
              </w:rPr>
              <w:t>Организация перевозочного проц</w:t>
            </w:r>
            <w:r w:rsidR="007949A8">
              <w:rPr>
                <w:rFonts w:ascii="Times New Roman" w:hAnsi="Times New Roman" w:cs="Times New Roman"/>
                <w:sz w:val="24"/>
                <w:szCs w:val="24"/>
              </w:rPr>
              <w:t>есса на транспорте (</w:t>
            </w:r>
            <w:r>
              <w:rPr>
                <w:rFonts w:ascii="Times New Roman" w:hAnsi="Times New Roman" w:cs="Times New Roman"/>
                <w:sz w:val="24"/>
                <w:szCs w:val="24"/>
              </w:rPr>
              <w:t>по видам транспорта)</w:t>
            </w:r>
          </w:p>
        </w:tc>
        <w:tc>
          <w:tcPr>
            <w:tcW w:w="5779" w:type="dxa"/>
            <w:shd w:val="clear" w:color="auto" w:fill="auto"/>
          </w:tcPr>
          <w:p w:rsidR="00FC28B8" w:rsidRDefault="00BB391C">
            <w:pPr>
              <w:spacing w:after="0" w:line="240" w:lineRule="auto"/>
              <w:jc w:val="both"/>
              <w:rPr>
                <w:rFonts w:ascii="Times New Roman" w:hAnsi="Times New Roman" w:cs="Times New Roman"/>
                <w:bCs/>
                <w:sz w:val="24"/>
                <w:szCs w:val="24"/>
              </w:rPr>
            </w:pPr>
            <w:r w:rsidRPr="00BB391C">
              <w:rPr>
                <w:rFonts w:ascii="Times New Roman" w:hAnsi="Times New Roman" w:cs="Times New Roman"/>
                <w:bCs/>
                <w:sz w:val="24"/>
                <w:szCs w:val="24"/>
              </w:rPr>
              <w:t>ЛР1, ЛР2, ЛР3, ЛР4, ЛР6, ЛР7, ЛР11, ЛР13, ЛР14, ЛР17, ЛР18, ЛР19, ЛР20, ЛР22, ЛР25, ЛР26, ЛР29, ЛР30, ЛР32, ЛР35 – ЛР39, ЛР41 –  ЛР51</w:t>
            </w:r>
          </w:p>
        </w:tc>
      </w:tr>
      <w:tr w:rsidR="00FC28B8">
        <w:tc>
          <w:tcPr>
            <w:tcW w:w="4642" w:type="dxa"/>
          </w:tcPr>
          <w:p w:rsidR="00FC28B8" w:rsidRDefault="00BB391C" w:rsidP="00F061F3">
            <w:pPr>
              <w:spacing w:after="0"/>
              <w:jc w:val="both"/>
              <w:rPr>
                <w:rFonts w:ascii="Times New Roman" w:hAnsi="Times New Roman" w:cs="Times New Roman"/>
                <w:sz w:val="24"/>
                <w:szCs w:val="24"/>
              </w:rPr>
            </w:pPr>
            <w:r>
              <w:rPr>
                <w:rFonts w:ascii="Times New Roman" w:hAnsi="Times New Roman" w:cs="Times New Roman"/>
                <w:sz w:val="24"/>
                <w:szCs w:val="24"/>
              </w:rPr>
              <w:t>Организация движения и обеспечение безопасности на транспорте (по видам транспорта)</w:t>
            </w:r>
          </w:p>
        </w:tc>
        <w:tc>
          <w:tcPr>
            <w:tcW w:w="5779" w:type="dxa"/>
            <w:shd w:val="clear" w:color="auto" w:fill="auto"/>
          </w:tcPr>
          <w:p w:rsidR="00FC28B8" w:rsidRDefault="00BB391C" w:rsidP="00F061F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ЛР18, ЛР19, ЛР20, ЛР21, ЛР22, ЛР23, ЛР25, ЛР26, ЛР29, ЛР30, ЛР31, ЛР32, ЛР34 – ЛР51</w:t>
            </w:r>
          </w:p>
        </w:tc>
      </w:tr>
      <w:tr w:rsidR="00FC28B8">
        <w:tc>
          <w:tcPr>
            <w:tcW w:w="4642" w:type="dxa"/>
          </w:tcPr>
          <w:p w:rsidR="00FC28B8" w:rsidRDefault="00BB391C" w:rsidP="00F061F3">
            <w:pPr>
              <w:spacing w:after="0"/>
              <w:jc w:val="both"/>
              <w:rPr>
                <w:rFonts w:ascii="Times New Roman" w:hAnsi="Times New Roman" w:cs="Times New Roman"/>
                <w:sz w:val="24"/>
                <w:szCs w:val="24"/>
              </w:rPr>
            </w:pPr>
            <w:r>
              <w:rPr>
                <w:rFonts w:ascii="Times New Roman" w:hAnsi="Times New Roman" w:cs="Times New Roman"/>
                <w:sz w:val="24"/>
                <w:szCs w:val="24"/>
              </w:rPr>
              <w:t>Обеспечение грузовых и пассажирских  перевозок на транспорте (по видам транспорта)</w:t>
            </w:r>
          </w:p>
        </w:tc>
        <w:tc>
          <w:tcPr>
            <w:tcW w:w="5779" w:type="dxa"/>
            <w:shd w:val="clear" w:color="auto" w:fill="auto"/>
          </w:tcPr>
          <w:p w:rsidR="00FC28B8" w:rsidRDefault="00BB391C" w:rsidP="00F061F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ЛР1, ЛР2, ЛР3, ЛР4, ЛР6, ЛР7, ЛР11, ЛР13, ЛР14, ЛР17, ЛР18, ЛР19, ЛР20, ЛР21, ЛР22, ЛР23, ЛР25, ЛР26, ЛР29, ЛР30, ЛР31, ЛР32, ЛР34 </w:t>
            </w:r>
          </w:p>
        </w:tc>
      </w:tr>
      <w:tr w:rsidR="00FC28B8">
        <w:tc>
          <w:tcPr>
            <w:tcW w:w="4642" w:type="dxa"/>
          </w:tcPr>
          <w:p w:rsidR="00FC28B8" w:rsidRDefault="00BB391C" w:rsidP="00F061F3">
            <w:pPr>
              <w:spacing w:after="0"/>
              <w:jc w:val="both"/>
              <w:rPr>
                <w:rFonts w:ascii="Times New Roman" w:hAnsi="Times New Roman" w:cs="Times New Roman"/>
                <w:sz w:val="24"/>
                <w:szCs w:val="24"/>
              </w:rPr>
            </w:pPr>
            <w:r>
              <w:rPr>
                <w:rFonts w:ascii="Times New Roman" w:hAnsi="Times New Roman" w:cs="Times New Roman"/>
                <w:sz w:val="24"/>
                <w:szCs w:val="24"/>
              </w:rPr>
              <w:t xml:space="preserve">Выполнение работ по  должности служащего «Оператор диспетчерского </w:t>
            </w:r>
            <w:r>
              <w:rPr>
                <w:rFonts w:ascii="Times New Roman" w:hAnsi="Times New Roman" w:cs="Times New Roman"/>
                <w:sz w:val="24"/>
                <w:szCs w:val="24"/>
              </w:rPr>
              <w:lastRenderedPageBreak/>
              <w:t>движения  и погрузочно-разгрузочных работ на автомобильном транспорте»</w:t>
            </w:r>
          </w:p>
        </w:tc>
        <w:tc>
          <w:tcPr>
            <w:tcW w:w="5779" w:type="dxa"/>
            <w:shd w:val="clear" w:color="auto" w:fill="auto"/>
          </w:tcPr>
          <w:p w:rsidR="00FC28B8" w:rsidRDefault="00BB391C" w:rsidP="00F061F3">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ЛР1, ЛР2, ЛР3, ЛР4, ЛР6, ЛР7, ЛР11, ЛР13, ЛР14, ЛР17, ЛР18, ЛР19, ЛР20, ЛР21, ЛР22, ЛР23, ЛР25, ЛР26, ЛР29, ЛР30, ЛР31, ЛР32, ЛР34 </w:t>
            </w:r>
          </w:p>
        </w:tc>
      </w:tr>
    </w:tbl>
    <w:p w:rsidR="00FC28B8" w:rsidRDefault="00FC28B8" w:rsidP="00F061F3">
      <w:pPr>
        <w:spacing w:after="0"/>
        <w:jc w:val="center"/>
        <w:rPr>
          <w:rFonts w:ascii="Times New Roman" w:hAnsi="Times New Roman" w:cs="Times New Roman"/>
          <w:b/>
          <w:bCs/>
          <w:sz w:val="24"/>
          <w:szCs w:val="24"/>
        </w:rPr>
      </w:pPr>
    </w:p>
    <w:p w:rsidR="00F061F3" w:rsidRDefault="00F061F3">
      <w:pPr>
        <w:jc w:val="center"/>
        <w:rPr>
          <w:rFonts w:ascii="Times New Roman" w:hAnsi="Times New Roman" w:cs="Times New Roman"/>
          <w:b/>
          <w:sz w:val="24"/>
          <w:szCs w:val="24"/>
        </w:rPr>
      </w:pPr>
    </w:p>
    <w:p w:rsidR="00F061F3" w:rsidRDefault="00F061F3">
      <w:pPr>
        <w:jc w:val="center"/>
        <w:rPr>
          <w:rFonts w:ascii="Times New Roman" w:hAnsi="Times New Roman" w:cs="Times New Roman"/>
          <w:b/>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43.02.10 Туризм</w:t>
      </w:r>
    </w:p>
    <w:tbl>
      <w:tblPr>
        <w:tblW w:w="1049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8"/>
        <w:gridCol w:w="5818"/>
      </w:tblGrid>
      <w:tr w:rsidR="00FC28B8">
        <w:trPr>
          <w:tblHeader/>
        </w:trPr>
        <w:tc>
          <w:tcPr>
            <w:tcW w:w="4678"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818"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tc>
          <w:tcPr>
            <w:tcW w:w="4678" w:type="dxa"/>
          </w:tcPr>
          <w:p w:rsidR="00FC28B8" w:rsidRDefault="00BB391C">
            <w:pPr>
              <w:spacing w:after="0"/>
              <w:rPr>
                <w:rFonts w:ascii="Times New Roman" w:eastAsia="Times New Roman" w:hAnsi="Times New Roman" w:cs="Times New Roman"/>
                <w:bCs/>
                <w:iCs/>
                <w:sz w:val="24"/>
                <w:szCs w:val="24"/>
                <w:highlight w:val="yellow"/>
                <w:lang w:eastAsia="ru-RU"/>
              </w:rPr>
            </w:pPr>
            <w:r>
              <w:rPr>
                <w:rFonts w:ascii="Times New Roman" w:eastAsia="Times New Roman" w:hAnsi="Times New Roman" w:cs="Times New Roman"/>
                <w:bCs/>
                <w:iCs/>
                <w:sz w:val="24"/>
                <w:szCs w:val="24"/>
                <w:lang w:eastAsia="ru-RU"/>
              </w:rPr>
              <w:t xml:space="preserve">Русский язык </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8,ЛР 19,ЛР 20</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Литература </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 ЛР 19,ЛР 20</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Иностранный язык</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 ЛР 9</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Математика</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История</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3, ЛР 4,ЛР 5,ЛР 6, ЛР 19,ЛР 20</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Физическая культура</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3, ЛР 7, ЛР 9, ЛР 31</w:t>
            </w:r>
          </w:p>
        </w:tc>
      </w:tr>
      <w:tr w:rsidR="00FC28B8">
        <w:trPr>
          <w:trHeight w:val="268"/>
        </w:trPr>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ОБЖ</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3, ЛР 7, ЛР 9</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Информатика </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21–28</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Обществознание</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12 ЛР 31</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Экономика</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27, ЛР 28, ЛР 29</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Право</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2,ЛР 3, ЛР 4, ЛР 31</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Естествознание</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7, ЛР 10,ЛР 17</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География</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7, ЛР 17</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 xml:space="preserve">Технология </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27, ЛР 28, ЛР 29</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Астрономия</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10, ЛР 17</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Основы философии</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3, ЛР 4,ЛР 5,ЛР 6, ЛР 19,ЛР 20</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История</w:t>
            </w:r>
          </w:p>
        </w:tc>
        <w:tc>
          <w:tcPr>
            <w:tcW w:w="5818" w:type="dxa"/>
          </w:tcPr>
          <w:p w:rsidR="00FC28B8" w:rsidRDefault="00BB391C">
            <w:pPr>
              <w:spacing w:after="0"/>
              <w:jc w:val="both"/>
              <w:rPr>
                <w:rFonts w:ascii="Times New Roman" w:eastAsia="Times New Roman" w:hAnsi="Times New Roman" w:cs="Times New Roman"/>
                <w:bCs/>
                <w:sz w:val="24"/>
                <w:szCs w:val="24"/>
                <w:highlight w:val="yellow"/>
                <w:lang w:eastAsia="ru-RU"/>
              </w:rPr>
            </w:pPr>
            <w:r>
              <w:rPr>
                <w:rFonts w:ascii="Times New Roman" w:eastAsia="Times New Roman" w:hAnsi="Times New Roman" w:cs="Times New Roman"/>
                <w:bCs/>
                <w:sz w:val="24"/>
                <w:szCs w:val="24"/>
                <w:lang w:eastAsia="ru-RU"/>
              </w:rPr>
              <w:t>ЛР 1, ЛР 2,ЛР 3, ЛР 4,ЛР 5,ЛР 6, ЛР 19,ЛР 20</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Психология общения</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 ЛР 9</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Иностранный язык</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3, ЛР 7, ЛР 9, ЛР 31</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Физическая культура</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1–ЛР 12, ЛР 24, ЛР 31</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Русский язык и культура речи</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8,ЛР 19,ЛР 20</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Основы финансовой грамотности</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22, ЛР 26, ЛР 28</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Религиоведение</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11, ЛР 12, ЛР 15</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История Донского края</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18–19</w:t>
            </w:r>
          </w:p>
        </w:tc>
      </w:tr>
      <w:tr w:rsidR="00FC28B8">
        <w:tc>
          <w:tcPr>
            <w:tcW w:w="4678" w:type="dxa"/>
          </w:tcPr>
          <w:p w:rsidR="00FC28B8" w:rsidRDefault="00F061F3" w:rsidP="00F061F3">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Информатика и информационно-</w:t>
            </w:r>
            <w:r w:rsidR="00BB391C">
              <w:rPr>
                <w:rFonts w:ascii="Times New Roman" w:eastAsia="Times New Roman" w:hAnsi="Times New Roman" w:cs="Times New Roman"/>
                <w:bCs/>
                <w:iCs/>
                <w:sz w:val="24"/>
                <w:szCs w:val="24"/>
                <w:lang w:eastAsia="ru-RU"/>
              </w:rPr>
              <w:t>коммуникационные технологии в профессиональной деятельности</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21–28</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Организация туристской индустрии</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21–ЛР 32</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Иностранный язык в сфере профессиональной коммуникации</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2,ЛР 3, ЛР 4, ЛР 31</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Безопасность жизнедеятельности</w:t>
            </w:r>
          </w:p>
        </w:tc>
        <w:tc>
          <w:tcPr>
            <w:tcW w:w="5818"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22, ЛР 26, ЛР 28</w:t>
            </w:r>
          </w:p>
        </w:tc>
      </w:tr>
      <w:tr w:rsidR="00FC28B8">
        <w:tc>
          <w:tcPr>
            <w:tcW w:w="4678" w:type="dxa"/>
          </w:tcPr>
          <w:p w:rsidR="00FC28B8" w:rsidRDefault="00BB391C">
            <w:pPr>
              <w:spacing w:after="0"/>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Правовое регулирование туристской деятельности</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22, ЛР 26, ЛР 28</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Экономика отрасли</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22, ЛР 26, ЛР 28</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Реклама в туризме</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3, ЛР 7, ЛР 9</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Основы гостиничного хозяйства</w:t>
            </w:r>
          </w:p>
        </w:tc>
        <w:tc>
          <w:tcPr>
            <w:tcW w:w="5818" w:type="dxa"/>
          </w:tcPr>
          <w:p w:rsidR="00FC28B8" w:rsidRDefault="00BB391C">
            <w:pPr>
              <w:spacing w:after="0"/>
              <w:rPr>
                <w:rFonts w:ascii="Times New Roman" w:eastAsia="Times New Roman" w:hAnsi="Times New Roman" w:cs="Times New Roman"/>
                <w:bCs/>
                <w:sz w:val="24"/>
                <w:szCs w:val="24"/>
                <w:highlight w:val="yellow"/>
                <w:lang w:eastAsia="ru-RU"/>
              </w:rPr>
            </w:pPr>
            <w:r>
              <w:rPr>
                <w:rFonts w:ascii="Times New Roman" w:eastAsia="Times New Roman" w:hAnsi="Times New Roman" w:cs="Times New Roman"/>
                <w:bCs/>
                <w:sz w:val="24"/>
                <w:szCs w:val="24"/>
                <w:lang w:eastAsia="ru-RU"/>
              </w:rPr>
              <w:t>ЛР 18–20</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lastRenderedPageBreak/>
              <w:t>Транспортное обслуживание в туризме</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12–ЛР 17, ЛР 29</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Туристское регионоведение России</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 ЛР 9</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Организация внутреннего туризма</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18– ЛР 32</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Основы предпринимательской деятельности</w:t>
            </w:r>
          </w:p>
        </w:tc>
        <w:tc>
          <w:tcPr>
            <w:tcW w:w="5818" w:type="dxa"/>
          </w:tcPr>
          <w:p w:rsidR="00FC28B8" w:rsidRDefault="00BB391C">
            <w:pPr>
              <w:spacing w:after="0"/>
              <w:rPr>
                <w:rFonts w:ascii="Times New Roman" w:eastAsia="Times New Roman" w:hAnsi="Times New Roman" w:cs="Times New Roman"/>
                <w:bCs/>
                <w:sz w:val="24"/>
                <w:szCs w:val="24"/>
                <w:highlight w:val="yellow"/>
                <w:lang w:eastAsia="ru-RU"/>
              </w:rPr>
            </w:pPr>
            <w:r>
              <w:rPr>
                <w:rFonts w:ascii="Times New Roman" w:eastAsia="Times New Roman" w:hAnsi="Times New Roman" w:cs="Times New Roman"/>
                <w:bCs/>
                <w:sz w:val="24"/>
                <w:szCs w:val="24"/>
                <w:lang w:eastAsia="ru-RU"/>
              </w:rPr>
              <w:t>ЛР 18– ЛР 32</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Предоставление турагентских услуг</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13, ЛР 14, ЛР 21– ЛР 29</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Предоставление услуг по сопровождению туристов</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13, ЛР 14, ЛР 21– ЛР 29</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Предоставление туроператорских услуг</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13, ЛР 14, ЛР 21– ЛР 29</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Управление функциональным подразделением организации</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13, ЛР 14, ЛР 21– ЛР 29</w:t>
            </w:r>
          </w:p>
        </w:tc>
      </w:tr>
      <w:tr w:rsidR="00FC28B8">
        <w:tc>
          <w:tcPr>
            <w:tcW w:w="4678" w:type="dxa"/>
          </w:tcPr>
          <w:p w:rsidR="00FC28B8" w:rsidRDefault="00BB391C">
            <w:pPr>
              <w:spacing w:after="0"/>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Предоставление экскурсионных услуг</w:t>
            </w:r>
          </w:p>
        </w:tc>
        <w:tc>
          <w:tcPr>
            <w:tcW w:w="5818" w:type="dxa"/>
          </w:tcPr>
          <w:p w:rsidR="00FC28B8" w:rsidRDefault="00BB391C">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13, ЛР 14, ЛР 21– ЛР 29</w:t>
            </w:r>
          </w:p>
        </w:tc>
      </w:tr>
    </w:tbl>
    <w:p w:rsidR="00FC28B8" w:rsidRDefault="00FC28B8">
      <w:pPr>
        <w:jc w:val="center"/>
        <w:rPr>
          <w:rFonts w:ascii="Times New Roman" w:hAnsi="Times New Roman" w:cs="Times New Roman"/>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43.02.14 Гостиничное дело</w:t>
      </w:r>
    </w:p>
    <w:tbl>
      <w:tblPr>
        <w:tblStyle w:val="a9"/>
        <w:tblW w:w="0" w:type="auto"/>
        <w:tblInd w:w="-34" w:type="dxa"/>
        <w:tblLook w:val="04A0"/>
      </w:tblPr>
      <w:tblGrid>
        <w:gridCol w:w="4678"/>
        <w:gridCol w:w="5493"/>
      </w:tblGrid>
      <w:tr w:rsidR="00FC28B8">
        <w:tc>
          <w:tcPr>
            <w:tcW w:w="4678"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493"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trPr>
          <w:trHeight w:val="240"/>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Литература</w:t>
            </w:r>
          </w:p>
        </w:tc>
        <w:tc>
          <w:tcPr>
            <w:tcW w:w="5493"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8,ЛР 19,ЛР 20</w:t>
            </w:r>
          </w:p>
        </w:tc>
      </w:tr>
      <w:tr w:rsidR="00FC28B8">
        <w:trPr>
          <w:trHeight w:val="285"/>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Родной язык</w:t>
            </w:r>
          </w:p>
        </w:tc>
        <w:tc>
          <w:tcPr>
            <w:tcW w:w="5493"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 ЛР 19,ЛР 20</w:t>
            </w:r>
          </w:p>
        </w:tc>
      </w:tr>
      <w:tr w:rsidR="00FC28B8">
        <w:trPr>
          <w:trHeight w:val="375"/>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Математика</w:t>
            </w:r>
          </w:p>
        </w:tc>
        <w:tc>
          <w:tcPr>
            <w:tcW w:w="5493"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 ЛР 9</w:t>
            </w:r>
          </w:p>
        </w:tc>
      </w:tr>
      <w:tr w:rsidR="00FC28B8">
        <w:trPr>
          <w:trHeight w:val="345"/>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 xml:space="preserve">Информатика </w:t>
            </w:r>
          </w:p>
        </w:tc>
        <w:tc>
          <w:tcPr>
            <w:tcW w:w="5493"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5, ЛР 7, ЛР 8</w:t>
            </w:r>
          </w:p>
        </w:tc>
      </w:tr>
      <w:tr w:rsidR="00FC28B8">
        <w:trPr>
          <w:trHeight w:val="345"/>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w:t>
            </w:r>
          </w:p>
        </w:tc>
        <w:tc>
          <w:tcPr>
            <w:tcW w:w="5493"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3, ЛР 4,ЛР 5,ЛР 6, ЛР 19,ЛР 20</w:t>
            </w:r>
          </w:p>
        </w:tc>
      </w:tr>
      <w:tr w:rsidR="00FC28B8">
        <w:trPr>
          <w:trHeight w:val="330"/>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Астрономия</w:t>
            </w:r>
          </w:p>
        </w:tc>
        <w:tc>
          <w:tcPr>
            <w:tcW w:w="5493"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3, ЛР 7, ЛР 9, ЛР 31</w:t>
            </w:r>
          </w:p>
        </w:tc>
      </w:tr>
      <w:tr w:rsidR="00FC28B8">
        <w:trPr>
          <w:trHeight w:val="330"/>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Естествознание</w:t>
            </w:r>
          </w:p>
        </w:tc>
        <w:tc>
          <w:tcPr>
            <w:tcW w:w="5493" w:type="dxa"/>
          </w:tcPr>
          <w:p w:rsidR="00FC28B8" w:rsidRDefault="00BB391C">
            <w:pPr>
              <w:spacing w:after="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ЛР 1, ЛР 2,ЛР 3, ЛР 7, ЛР 9</w:t>
            </w:r>
          </w:p>
        </w:tc>
      </w:tr>
      <w:tr w:rsidR="00FC28B8">
        <w:trPr>
          <w:trHeight w:val="300"/>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География (индивидуальный проект)</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7, ЛР 17</w:t>
            </w:r>
          </w:p>
        </w:tc>
      </w:tr>
      <w:tr w:rsidR="00FC28B8">
        <w:trPr>
          <w:trHeight w:val="360"/>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Экономика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27, ЛР 28, ЛР 29</w:t>
            </w:r>
          </w:p>
        </w:tc>
      </w:tr>
      <w:tr w:rsidR="00FC28B8">
        <w:trPr>
          <w:trHeight w:val="345"/>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Обществознание</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12 ЛР 31</w:t>
            </w:r>
          </w:p>
        </w:tc>
      </w:tr>
      <w:tr w:rsidR="00FC28B8">
        <w:trPr>
          <w:trHeight w:val="315"/>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 xml:space="preserve">История </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2,ЛР 3, ЛР 4,ЛР 5,ЛР 6, ЛР 19,ЛР 20</w:t>
            </w:r>
          </w:p>
        </w:tc>
      </w:tr>
      <w:tr w:rsidR="00FC28B8">
        <w:trPr>
          <w:trHeight w:val="390"/>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Право</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2,ЛР 3, ЛР 4, ЛР 31</w:t>
            </w:r>
          </w:p>
        </w:tc>
      </w:tr>
      <w:tr w:rsidR="00FC28B8">
        <w:trPr>
          <w:trHeight w:val="370"/>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 xml:space="preserve">Физическая культура </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1–ЛР 12, ЛР 24, ЛР 31</w:t>
            </w:r>
          </w:p>
        </w:tc>
      </w:tr>
      <w:tr w:rsidR="00FC28B8">
        <w:trPr>
          <w:trHeight w:val="289"/>
        </w:trPr>
        <w:tc>
          <w:tcPr>
            <w:tcW w:w="4678"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 xml:space="preserve">Основы безопасности жизнедеятельности </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2,ЛР 3, ЛР 7, ЛР 9</w:t>
            </w:r>
          </w:p>
        </w:tc>
      </w:tr>
      <w:tr w:rsidR="00FC28B8">
        <w:trPr>
          <w:trHeight w:val="28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Основы финансовой грамотности</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22, ЛР 26, ЛР 28</w:t>
            </w:r>
          </w:p>
        </w:tc>
      </w:tr>
      <w:tr w:rsidR="00FC28B8">
        <w:trPr>
          <w:trHeight w:val="28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Основы философии</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 ЛР 2,ЛР 3, ЛР 4,ЛР 5,ЛР 6, ЛР 19,ЛР 20</w:t>
            </w:r>
          </w:p>
        </w:tc>
      </w:tr>
      <w:tr w:rsidR="00FC28B8">
        <w:trPr>
          <w:trHeight w:val="27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История</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 ЛР 2,ЛР 3, ЛР 4,ЛР 5,ЛР 6, ЛР 19,ЛР 20</w:t>
            </w:r>
          </w:p>
        </w:tc>
      </w:tr>
      <w:tr w:rsidR="00FC28B8">
        <w:trPr>
          <w:trHeight w:val="360"/>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Иностранный язык в профессиональной деятельности</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 ЛР 2,ЛР 3, ЛР 4,ЛР 5,ЛР 6, ЛР 19,ЛР 20</w:t>
            </w:r>
          </w:p>
        </w:tc>
      </w:tr>
      <w:tr w:rsidR="00FC28B8">
        <w:trPr>
          <w:trHeight w:val="25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1–ЛР 12, ЛР 24, ЛР 31</w:t>
            </w:r>
          </w:p>
        </w:tc>
      </w:tr>
      <w:tr w:rsidR="00FC28B8">
        <w:trPr>
          <w:trHeight w:val="31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Русский язык и культура речи</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 ЛР 2,ЛР 5, ЛР 7, ЛР 8, ЛР 19,ЛР 20</w:t>
            </w:r>
          </w:p>
        </w:tc>
      </w:tr>
      <w:tr w:rsidR="00FC28B8">
        <w:trPr>
          <w:trHeight w:val="34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Психология общения</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 ЛР 2,ЛР 5, ЛР 7, ЛР 8, ЛР 9</w:t>
            </w:r>
          </w:p>
        </w:tc>
      </w:tr>
      <w:tr w:rsidR="00FC28B8">
        <w:trPr>
          <w:trHeight w:val="810"/>
        </w:trPr>
        <w:tc>
          <w:tcPr>
            <w:tcW w:w="4678" w:type="dxa"/>
          </w:tcPr>
          <w:p w:rsidR="00FC28B8" w:rsidRDefault="00BB391C" w:rsidP="00F061F3">
            <w:pPr>
              <w:spacing w:after="0" w:line="240" w:lineRule="auto"/>
              <w:ind w:right="33"/>
              <w:jc w:val="both"/>
              <w:rPr>
                <w:rFonts w:ascii="Times New Roman" w:hAnsi="Times New Roman" w:cs="Times New Roman"/>
                <w:sz w:val="24"/>
                <w:szCs w:val="24"/>
              </w:rPr>
            </w:pPr>
            <w:r>
              <w:rPr>
                <w:rFonts w:ascii="Times New Roman" w:hAnsi="Times New Roman" w:cs="Times New Roman"/>
                <w:sz w:val="24"/>
                <w:szCs w:val="24"/>
              </w:rPr>
              <w:t>Информатик</w:t>
            </w:r>
            <w:r w:rsidR="00F061F3">
              <w:rPr>
                <w:rFonts w:ascii="Times New Roman" w:hAnsi="Times New Roman" w:cs="Times New Roman"/>
                <w:sz w:val="24"/>
                <w:szCs w:val="24"/>
              </w:rPr>
              <w:t>а и информационно-</w:t>
            </w:r>
            <w:r>
              <w:rPr>
                <w:rFonts w:ascii="Times New Roman" w:hAnsi="Times New Roman" w:cs="Times New Roman"/>
                <w:sz w:val="24"/>
                <w:szCs w:val="24"/>
              </w:rPr>
              <w:t>коммуникационные технологии в профессиональной деятельности</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21–28</w:t>
            </w:r>
          </w:p>
        </w:tc>
      </w:tr>
      <w:tr w:rsidR="00FC28B8">
        <w:trPr>
          <w:trHeight w:val="420"/>
        </w:trPr>
        <w:tc>
          <w:tcPr>
            <w:tcW w:w="4678" w:type="dxa"/>
          </w:tcPr>
          <w:p w:rsidR="00FC28B8" w:rsidRDefault="00BB391C" w:rsidP="00F061F3">
            <w:pPr>
              <w:spacing w:after="0" w:line="240" w:lineRule="auto"/>
              <w:ind w:right="33"/>
              <w:jc w:val="both"/>
              <w:rPr>
                <w:rFonts w:ascii="Times New Roman" w:hAnsi="Times New Roman" w:cs="Times New Roman"/>
                <w:sz w:val="24"/>
                <w:szCs w:val="24"/>
              </w:rPr>
            </w:pPr>
            <w:r>
              <w:rPr>
                <w:rFonts w:ascii="Times New Roman" w:hAnsi="Times New Roman" w:cs="Times New Roman"/>
                <w:sz w:val="24"/>
                <w:szCs w:val="24"/>
              </w:rPr>
              <w:t xml:space="preserve">Экологические основы </w:t>
            </w:r>
            <w:r>
              <w:rPr>
                <w:rFonts w:ascii="Times New Roman" w:hAnsi="Times New Roman" w:cs="Times New Roman"/>
                <w:sz w:val="24"/>
                <w:szCs w:val="24"/>
              </w:rPr>
              <w:lastRenderedPageBreak/>
              <w:t>природопользования</w:t>
            </w:r>
          </w:p>
        </w:tc>
        <w:tc>
          <w:tcPr>
            <w:tcW w:w="5493"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lastRenderedPageBreak/>
              <w:t>ЛР 1, ЛР 2,ЛР 3, ЛР 7, ЛР 9</w:t>
            </w:r>
          </w:p>
        </w:tc>
      </w:tr>
      <w:tr w:rsidR="00FC28B8">
        <w:trPr>
          <w:trHeight w:val="315"/>
        </w:trPr>
        <w:tc>
          <w:tcPr>
            <w:tcW w:w="4678" w:type="dxa"/>
          </w:tcPr>
          <w:p w:rsidR="00FC28B8" w:rsidRDefault="00BB391C" w:rsidP="00F061F3">
            <w:pPr>
              <w:spacing w:after="0" w:line="240" w:lineRule="auto"/>
              <w:ind w:right="33"/>
              <w:jc w:val="both"/>
              <w:rPr>
                <w:rFonts w:ascii="Times New Roman" w:hAnsi="Times New Roman" w:cs="Times New Roman"/>
                <w:sz w:val="24"/>
                <w:szCs w:val="24"/>
              </w:rPr>
            </w:pPr>
            <w:r>
              <w:rPr>
                <w:rFonts w:ascii="Times New Roman" w:hAnsi="Times New Roman" w:cs="Times New Roman"/>
                <w:sz w:val="24"/>
                <w:szCs w:val="24"/>
              </w:rPr>
              <w:lastRenderedPageBreak/>
              <w:t>Менеджмент и управление персоналом в гостиничном деле</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21–ЛР 32</w:t>
            </w:r>
          </w:p>
        </w:tc>
      </w:tr>
      <w:tr w:rsidR="00FC28B8">
        <w:trPr>
          <w:trHeight w:val="780"/>
        </w:trPr>
        <w:tc>
          <w:tcPr>
            <w:tcW w:w="4678" w:type="dxa"/>
          </w:tcPr>
          <w:p w:rsidR="00FC28B8" w:rsidRDefault="00BB391C" w:rsidP="00F061F3">
            <w:pPr>
              <w:spacing w:after="0" w:line="240" w:lineRule="auto"/>
              <w:ind w:right="33"/>
              <w:jc w:val="both"/>
              <w:rPr>
                <w:rFonts w:ascii="Times New Roman" w:hAnsi="Times New Roman" w:cs="Times New Roman"/>
                <w:sz w:val="24"/>
                <w:szCs w:val="24"/>
              </w:rPr>
            </w:pPr>
            <w:r>
              <w:rPr>
                <w:rFonts w:ascii="Times New Roman" w:hAnsi="Times New Roman" w:cs="Times New Roman"/>
                <w:sz w:val="24"/>
                <w:szCs w:val="24"/>
              </w:rPr>
              <w:t>Правовое и документационное обеспечение профессиональной деятельности</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2,ЛР 3, ЛР 4, ЛР 31</w:t>
            </w:r>
          </w:p>
        </w:tc>
      </w:tr>
      <w:tr w:rsidR="00FC28B8">
        <w:trPr>
          <w:trHeight w:val="492"/>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Экономика и бухгалтерский учет гостиничного предприятия</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330"/>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Основы предпринимательской деятельности</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390"/>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Требования к зданиям и инженерным системам гостиницы</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25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Безопасность жизнедеятельности</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 ЛР 2,ЛР 3, ЛР 7, ЛР 9</w:t>
            </w:r>
          </w:p>
        </w:tc>
      </w:tr>
      <w:tr w:rsidR="00FC28B8">
        <w:trPr>
          <w:trHeight w:val="300"/>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Культура и традиции Донского края</w:t>
            </w:r>
          </w:p>
        </w:tc>
        <w:tc>
          <w:tcPr>
            <w:tcW w:w="5493" w:type="dxa"/>
          </w:tcPr>
          <w:p w:rsidR="00FC28B8" w:rsidRDefault="00BB391C">
            <w:pPr>
              <w:spacing w:after="0" w:line="240" w:lineRule="auto"/>
              <w:rPr>
                <w:rFonts w:ascii="Times New Roman" w:hAnsi="Times New Roman" w:cs="Times New Roman"/>
                <w:bCs/>
                <w:sz w:val="24"/>
                <w:szCs w:val="24"/>
                <w:highlight w:val="yellow"/>
              </w:rPr>
            </w:pPr>
            <w:r>
              <w:rPr>
                <w:rFonts w:ascii="Times New Roman" w:hAnsi="Times New Roman" w:cs="Times New Roman"/>
                <w:bCs/>
                <w:sz w:val="24"/>
                <w:szCs w:val="24"/>
              </w:rPr>
              <w:t>ЛР 18–20</w:t>
            </w:r>
          </w:p>
        </w:tc>
      </w:tr>
      <w:tr w:rsidR="00FC28B8">
        <w:trPr>
          <w:trHeight w:val="450"/>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Конфликтология</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12–ЛР 17, ЛР 29</w:t>
            </w:r>
          </w:p>
        </w:tc>
      </w:tr>
      <w:tr w:rsidR="00FC28B8">
        <w:trPr>
          <w:trHeight w:val="31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Сервисная деятельность</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 ЛР 2,ЛР 5, ЛР 7, ЛР 8, ЛР 9</w:t>
            </w:r>
          </w:p>
        </w:tc>
      </w:tr>
      <w:tr w:rsidR="00FC28B8">
        <w:trPr>
          <w:trHeight w:val="330"/>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Основы гостиничной индустрии</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18– ЛР 32</w:t>
            </w:r>
          </w:p>
        </w:tc>
      </w:tr>
      <w:tr w:rsidR="00FC28B8">
        <w:trPr>
          <w:trHeight w:val="255"/>
        </w:trPr>
        <w:tc>
          <w:tcPr>
            <w:tcW w:w="4678"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туристской индустрии</w:t>
            </w:r>
          </w:p>
        </w:tc>
        <w:tc>
          <w:tcPr>
            <w:tcW w:w="5493" w:type="dxa"/>
          </w:tcPr>
          <w:p w:rsidR="00FC28B8" w:rsidRDefault="00BB391C">
            <w:pPr>
              <w:spacing w:after="0" w:line="240" w:lineRule="auto"/>
              <w:rPr>
                <w:rFonts w:ascii="Times New Roman" w:hAnsi="Times New Roman" w:cs="Times New Roman"/>
                <w:bCs/>
                <w:sz w:val="24"/>
                <w:szCs w:val="24"/>
                <w:highlight w:val="yellow"/>
              </w:rPr>
            </w:pPr>
            <w:r>
              <w:rPr>
                <w:rFonts w:ascii="Times New Roman" w:hAnsi="Times New Roman" w:cs="Times New Roman"/>
                <w:bCs/>
                <w:sz w:val="24"/>
                <w:szCs w:val="24"/>
              </w:rPr>
              <w:t>ЛР 18– ЛР 32</w:t>
            </w:r>
          </w:p>
        </w:tc>
      </w:tr>
      <w:tr w:rsidR="00FC28B8">
        <w:trPr>
          <w:trHeight w:val="301"/>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Организация и контроль текущей деятельности сотрудников службы приема и размещения</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13, ЛР 14, ЛР 21– ЛР 29</w:t>
            </w:r>
          </w:p>
        </w:tc>
      </w:tr>
      <w:tr w:rsidR="00FC28B8">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Организация и контроль текущей деятельности сотрудников службы питания</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13, ЛР 14, ЛР 21– ЛР 29</w:t>
            </w:r>
          </w:p>
        </w:tc>
      </w:tr>
      <w:tr w:rsidR="00FC28B8">
        <w:trPr>
          <w:trHeight w:val="697"/>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Организация и контроль текущей деятельности службы обслуживания и эксплуатации номерного фонда</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13, ЛР 14, ЛР 21– ЛР 29</w:t>
            </w:r>
          </w:p>
        </w:tc>
      </w:tr>
      <w:tr w:rsidR="00FC28B8">
        <w:trPr>
          <w:trHeight w:val="678"/>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Выполнение работ по профессии рабочих, должности служащих (25627 Портье)</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13, ЛР 14, ЛР 21– ЛР 29</w:t>
            </w:r>
          </w:p>
        </w:tc>
      </w:tr>
      <w:tr w:rsidR="00FC28B8">
        <w:trPr>
          <w:trHeight w:val="716"/>
        </w:trPr>
        <w:tc>
          <w:tcPr>
            <w:tcW w:w="4678"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Организация и контроль текущей деятельности сотрудников службы бронирования и продаж гостиничного продукта</w:t>
            </w:r>
          </w:p>
        </w:tc>
        <w:tc>
          <w:tcPr>
            <w:tcW w:w="5493" w:type="dxa"/>
          </w:tcPr>
          <w:p w:rsidR="00FC28B8" w:rsidRDefault="00BB391C">
            <w:pPr>
              <w:spacing w:after="0" w:line="240" w:lineRule="auto"/>
              <w:rPr>
                <w:rFonts w:ascii="Times New Roman" w:hAnsi="Times New Roman" w:cs="Times New Roman"/>
                <w:bCs/>
                <w:sz w:val="24"/>
                <w:szCs w:val="24"/>
              </w:rPr>
            </w:pPr>
            <w:r>
              <w:rPr>
                <w:rFonts w:ascii="Times New Roman" w:hAnsi="Times New Roman" w:cs="Times New Roman"/>
                <w:bCs/>
                <w:sz w:val="24"/>
                <w:szCs w:val="24"/>
              </w:rPr>
              <w:t>ЛР 13, ЛР 14, ЛР 21– ЛР 29</w:t>
            </w:r>
          </w:p>
        </w:tc>
      </w:tr>
    </w:tbl>
    <w:p w:rsidR="00FC28B8" w:rsidRDefault="00FC28B8">
      <w:pPr>
        <w:rPr>
          <w:rFonts w:ascii="Times New Roman" w:hAnsi="Times New Roman" w:cs="Times New Roman"/>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43.02.16 Туризм и гостеприимство</w:t>
      </w:r>
    </w:p>
    <w:tbl>
      <w:tblPr>
        <w:tblStyle w:val="a9"/>
        <w:tblW w:w="0" w:type="auto"/>
        <w:tblLook w:val="04A0"/>
      </w:tblPr>
      <w:tblGrid>
        <w:gridCol w:w="4644"/>
        <w:gridCol w:w="5493"/>
      </w:tblGrid>
      <w:tr w:rsidR="00FC28B8">
        <w:tc>
          <w:tcPr>
            <w:tcW w:w="4644"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493"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Русский язык</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 ЛР7, ЛР11, ЛР13, ЛР14, ЛР17, ЛР19, ЛР20, ЛР22, ЛР25, ЛР27, ЛР28, ЛР29, ЛР30, ЛР32</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Литература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ЛР1 – ЛР8, ЛР11, ЛР13, ЛР14, ЛР16, ЛР17, ЛР19, ЛР20, ЛР22, ЛР25, ЛР27, ЛР28, ЛР29, ЛР30, ЛР32, </w:t>
            </w:r>
          </w:p>
        </w:tc>
      </w:tr>
      <w:tr w:rsidR="00FC28B8">
        <w:trPr>
          <w:trHeight w:val="28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История</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 ЛР8, ЛР11, ЛР13, ЛР14, ЛР1 – ЛР7, 16, ЛР17, ЛР19, ЛР20, ЛР22, ЛР25, ЛР27 – ЛР32, ЛР35, ЛР36, ЛР38, ЛР39, ЛР42 – ЛР47, ЛР50, ЛР51</w:t>
            </w:r>
          </w:p>
        </w:tc>
      </w:tr>
      <w:tr w:rsidR="00FC28B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Обществознание</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ЛР19, ЛР20, ЛР22, ЛР25, ЛР29, ЛР30, ЛР32, ЛР35, ЛР36, ЛР38, ЛР39, ЛР42 – ЛР47, ЛР50, ЛР51</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lastRenderedPageBreak/>
              <w:t>География</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 ЛР8, ЛР11, ЛР13, ЛР14, ЛР16, ЛР17, ЛР19, ЛР20, ЛР22, ЛР23, ЛР25, ЛР27, ЛР29, ЛР30, ЛР32, ЛР34</w:t>
            </w:r>
          </w:p>
        </w:tc>
      </w:tr>
      <w:tr w:rsidR="00FC28B8">
        <w:trPr>
          <w:trHeight w:val="31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ЛР15, ЛР17, ЛР19, ЛР20, ЛР22, ЛР25, ЛР29, ЛР30, ЛР32, ЛР33</w:t>
            </w:r>
          </w:p>
        </w:tc>
      </w:tr>
      <w:tr w:rsidR="00FC28B8">
        <w:trPr>
          <w:trHeight w:val="28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Математика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ЛР19, ЛР20, ЛР22, ЛР25, ЛР29, ЛР30, ЛР32</w:t>
            </w:r>
          </w:p>
        </w:tc>
      </w:tr>
      <w:tr w:rsidR="00FC28B8">
        <w:trPr>
          <w:trHeight w:val="34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Информатика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ЛР10,ЛР11, ЛР13, ЛР14, ЛР17, ЛР19, ЛР20, ЛР22, ЛР25, ЛР29, ЛР30, ЛР32</w:t>
            </w:r>
          </w:p>
        </w:tc>
      </w:tr>
      <w:tr w:rsidR="00FC28B8">
        <w:trPr>
          <w:trHeight w:val="34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ЛР9, ЛР11, ЛР13, ЛР14, ЛР17, ЛР19, ЛР20, ЛР22, ЛР24, ЛР25, ЛР29, ЛР30, ЛР32</w:t>
            </w:r>
          </w:p>
        </w:tc>
      </w:tr>
      <w:tr w:rsidR="00FC28B8">
        <w:trPr>
          <w:trHeight w:val="31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 xml:space="preserve">Основы безопасности жизнедеятельности </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 ЛР14, ЛР17, ЛР19, ЛР20, ЛР22, ЛР25, ЛР29, ЛР30, ЛР32</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Физика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ЛР19, ЛР20, ЛР22, ЛР25, ЛР29, ЛР30, ЛР32</w:t>
            </w:r>
          </w:p>
        </w:tc>
      </w:tr>
      <w:tr w:rsidR="00FC28B8">
        <w:trPr>
          <w:trHeight w:val="37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Химия</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ЛР11, ЛР13, ЛР14, ЛР17, ЛР19, ЛР20, ЛР22, ЛР25, ЛР29, ЛР30</w:t>
            </w:r>
          </w:p>
        </w:tc>
      </w:tr>
      <w:tr w:rsidR="00FC28B8">
        <w:trPr>
          <w:trHeight w:val="36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Биология</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18"/>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История России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 в профессиональной деятельности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Безопасность жизнедеятельности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Основы финансовой грамотности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Основы бережливого производства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География туризма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Сервисная деятельность в туризме и гостеприимстве</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 xml:space="preserve">ЛР1, ЛР2, ЛР3, ЛР4, ЛР6, ЛР7, ЛР10, ЛР11, ЛР13, ЛР14, ЛР17, ЛР19, ЛР20, ЛР22, ЛР23, ЛР25, ЛР29, </w:t>
            </w:r>
            <w:r>
              <w:rPr>
                <w:rFonts w:ascii="Times New Roman" w:hAnsi="Times New Roman" w:cs="Times New Roman"/>
                <w:bCs/>
                <w:sz w:val="24"/>
                <w:szCs w:val="24"/>
              </w:rPr>
              <w:lastRenderedPageBreak/>
              <w:t>ЛР30, ЛР32</w:t>
            </w:r>
          </w:p>
        </w:tc>
      </w:tr>
      <w:tr w:rsidR="00FC28B8">
        <w:trPr>
          <w:trHeight w:val="86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lastRenderedPageBreak/>
              <w:t>Предпринимательская деятельность в сфере туризма и гостиничного бизнеса</w:t>
            </w:r>
          </w:p>
          <w:p w:rsidR="00FC28B8" w:rsidRDefault="00FC28B8">
            <w:pPr>
              <w:spacing w:after="0"/>
              <w:rPr>
                <w:rFonts w:ascii="Times New Roman" w:hAnsi="Times New Roman" w:cs="Times New Roman"/>
                <w:sz w:val="24"/>
                <w:szCs w:val="24"/>
              </w:rPr>
            </w:pP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73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Правовое и документационное обеспечение в туризме и гостеприимстве</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24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Менеджмент в туризме и гостеприимстве</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798"/>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Информационно-коммуникационные технологии в туризме и гостеприимстве</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75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Экономика и бухгалтерский учет предприятий туризма и гостиничного дела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6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 (второй)</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Психология делового общения и конфликтология</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4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Организация досуга в сфере туризма и гостиничного бизнеса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45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Туристское регионоведение России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636"/>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Координация работы служб предприятий туризма и гостеприимства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Изучение основ делопроизводства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00"/>
        </w:trPr>
        <w:tc>
          <w:tcPr>
            <w:tcW w:w="4644" w:type="dxa"/>
          </w:tcPr>
          <w:p w:rsidR="00FC28B8" w:rsidRDefault="00BB391C" w:rsidP="00F061F3">
            <w:pPr>
              <w:spacing w:after="0"/>
              <w:jc w:val="both"/>
              <w:rPr>
                <w:rFonts w:ascii="Times New Roman" w:hAnsi="Times New Roman" w:cs="Times New Roman"/>
                <w:sz w:val="24"/>
                <w:szCs w:val="24"/>
              </w:rPr>
            </w:pPr>
            <w:r>
              <w:rPr>
                <w:rFonts w:ascii="Times New Roman" w:hAnsi="Times New Roman" w:cs="Times New Roman"/>
                <w:sz w:val="24"/>
                <w:szCs w:val="24"/>
              </w:rPr>
              <w:t>Соблюдение норм этики делового общения</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675"/>
        </w:trPr>
        <w:tc>
          <w:tcPr>
            <w:tcW w:w="4644" w:type="dxa"/>
          </w:tcPr>
          <w:p w:rsidR="00FC28B8" w:rsidRDefault="00BB391C" w:rsidP="007949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Осуществление расчетов с клиентом за предоставленные услуги туризма и гостеприимства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00"/>
        </w:trPr>
        <w:tc>
          <w:tcPr>
            <w:tcW w:w="4644" w:type="dxa"/>
          </w:tcPr>
          <w:p w:rsidR="00FC28B8" w:rsidRDefault="00BB391C" w:rsidP="007949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Предоставление туроператорских услуг</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15"/>
        </w:trPr>
        <w:tc>
          <w:tcPr>
            <w:tcW w:w="4644" w:type="dxa"/>
          </w:tcPr>
          <w:p w:rsidR="00FC28B8" w:rsidRDefault="00BB391C" w:rsidP="007949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Предоставление турагентских услуг</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67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Координация качества выполнения турагентских услуг</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300"/>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сопровождения туристов и экскурсантов</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r w:rsidR="00FC28B8">
        <w:trPr>
          <w:trHeight w:val="1905"/>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Освоение профессии рабочего, должности служащего (одной или несколько) в соответствии с перечнем профессий рабочих, должностей служащих, соответствующих профессиональной деятельности выпускников (04.005 Ассистент экскурсовода (гида))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ЛР1, ЛР2, ЛР3, ЛР4, ЛР6, ЛР7, ЛР10, ЛР11, ЛР13, ЛР14, ЛР17, ЛР19, ЛР20, ЛР22, ЛР23, ЛР25, ЛР29, ЛР30, ЛР32</w:t>
            </w:r>
          </w:p>
        </w:tc>
      </w:tr>
    </w:tbl>
    <w:p w:rsidR="00FC28B8" w:rsidRDefault="00FC28B8">
      <w:pPr>
        <w:rPr>
          <w:rFonts w:ascii="Times New Roman" w:hAnsi="Times New Roman" w:cs="Times New Roman"/>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38.02.01 Экономика и бухгалтерский учет (по отраслям)</w:t>
      </w:r>
    </w:p>
    <w:tbl>
      <w:tblPr>
        <w:tblStyle w:val="a9"/>
        <w:tblW w:w="0" w:type="auto"/>
        <w:tblLook w:val="04A0"/>
      </w:tblPr>
      <w:tblGrid>
        <w:gridCol w:w="4361"/>
        <w:gridCol w:w="5776"/>
      </w:tblGrid>
      <w:tr w:rsidR="00FC28B8" w:rsidTr="007949A8">
        <w:tc>
          <w:tcPr>
            <w:tcW w:w="4361"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776"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rsidTr="007949A8">
        <w:trPr>
          <w:trHeight w:val="289"/>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Русский язык</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rsidTr="007949A8">
        <w:trPr>
          <w:trHeight w:val="394"/>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Литература</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rsidTr="007949A8">
        <w:trPr>
          <w:trHeight w:val="285"/>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История</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4, ЛР 5, ЛР 6, ЛР 19, ЛР 20</w:t>
            </w:r>
          </w:p>
        </w:tc>
      </w:tr>
      <w:tr w:rsidR="00FC28B8" w:rsidTr="007949A8">
        <w:trPr>
          <w:trHeight w:val="233"/>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Обществознание</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12, ЛР 27, ЛР 28, ЛР 29, ЛР 31</w:t>
            </w:r>
          </w:p>
        </w:tc>
      </w:tr>
      <w:tr w:rsidR="00FC28B8" w:rsidTr="007949A8">
        <w:trPr>
          <w:trHeight w:val="337"/>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География</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17</w:t>
            </w:r>
          </w:p>
        </w:tc>
      </w:tr>
      <w:tr w:rsidR="00FC28B8" w:rsidTr="007949A8">
        <w:trPr>
          <w:trHeight w:val="413"/>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9</w:t>
            </w:r>
          </w:p>
        </w:tc>
      </w:tr>
      <w:tr w:rsidR="00FC28B8" w:rsidTr="007949A8">
        <w:trPr>
          <w:trHeight w:val="277"/>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Математика</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w:t>
            </w:r>
          </w:p>
        </w:tc>
      </w:tr>
      <w:tr w:rsidR="00FC28B8" w:rsidTr="007949A8">
        <w:trPr>
          <w:trHeight w:val="225"/>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Информатика</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21–28</w:t>
            </w:r>
          </w:p>
        </w:tc>
      </w:tr>
      <w:tr w:rsidR="00FC28B8" w:rsidTr="007949A8">
        <w:trPr>
          <w:trHeight w:val="405"/>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255"/>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Основы безопасности жизнедеятельности </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15"/>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Физика</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285"/>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Химия</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45"/>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Биология</w:t>
            </w:r>
          </w:p>
        </w:tc>
        <w:tc>
          <w:tcPr>
            <w:tcW w:w="5776"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10, ЛР 17</w:t>
            </w:r>
          </w:p>
        </w:tc>
      </w:tr>
      <w:tr w:rsidR="00FC28B8" w:rsidTr="007949A8">
        <w:trPr>
          <w:trHeight w:val="390"/>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Основы философии</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 ЛР 2,ЛР 3, ЛР 4,ЛР 5,ЛР 6, ЛР 19,ЛР 20</w:t>
            </w:r>
          </w:p>
        </w:tc>
      </w:tr>
      <w:tr w:rsidR="00FC28B8" w:rsidTr="007949A8">
        <w:trPr>
          <w:trHeight w:val="405"/>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История</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 ЛР 2,ЛР 3, ЛР 4,ЛР 5,ЛР 6, ЛР 19,ЛР 20</w:t>
            </w:r>
          </w:p>
        </w:tc>
      </w:tr>
      <w:tr w:rsidR="00FC28B8" w:rsidTr="007949A8">
        <w:trPr>
          <w:trHeight w:val="255"/>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Иностранный язык в профессиональной деятельности</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 ЛР 5, ЛР 7, ЛР 8, ЛР 9</w:t>
            </w:r>
          </w:p>
        </w:tc>
      </w:tr>
      <w:tr w:rsidR="00FC28B8" w:rsidTr="007949A8">
        <w:trPr>
          <w:trHeight w:val="390"/>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Физическая культура /Адаптивная физическая культура/</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1–ЛР 12, ЛР 24, ЛР 31</w:t>
            </w:r>
          </w:p>
        </w:tc>
      </w:tr>
      <w:tr w:rsidR="00FC28B8" w:rsidTr="007949A8">
        <w:trPr>
          <w:trHeight w:val="360"/>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Психология общения</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1–ЛР 12, ЛР 24, ЛР 31</w:t>
            </w:r>
          </w:p>
        </w:tc>
      </w:tr>
      <w:tr w:rsidR="00FC28B8" w:rsidTr="007949A8">
        <w:trPr>
          <w:trHeight w:val="391"/>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Русский язык и культура речи</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2,ЛР 5, ЛР 7, ЛР 8, ЛР 19,ЛР 20</w:t>
            </w:r>
          </w:p>
        </w:tc>
      </w:tr>
      <w:tr w:rsidR="00FC28B8" w:rsidTr="007949A8">
        <w:trPr>
          <w:trHeight w:val="315"/>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Математика</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2,ЛР 5, ЛР 7, ЛР 8, ЛР 9</w:t>
            </w:r>
          </w:p>
        </w:tc>
      </w:tr>
      <w:tr w:rsidR="00FC28B8" w:rsidTr="007949A8">
        <w:trPr>
          <w:trHeight w:val="510"/>
        </w:trPr>
        <w:tc>
          <w:tcPr>
            <w:tcW w:w="4361"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Экологические основы природопользования</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2, ЛР 7, ЛР 10, ЛР 17</w:t>
            </w:r>
          </w:p>
        </w:tc>
      </w:tr>
      <w:tr w:rsidR="00FC28B8" w:rsidTr="007949A8">
        <w:trPr>
          <w:trHeight w:val="270"/>
        </w:trPr>
        <w:tc>
          <w:tcPr>
            <w:tcW w:w="4361" w:type="dxa"/>
          </w:tcPr>
          <w:p w:rsidR="00FC28B8" w:rsidRDefault="00BB391C" w:rsidP="007949A8">
            <w:pPr>
              <w:spacing w:after="0"/>
              <w:jc w:val="both"/>
              <w:rPr>
                <w:rFonts w:ascii="Times New Roman" w:hAnsi="Times New Roman" w:cs="Times New Roman"/>
                <w:sz w:val="24"/>
                <w:szCs w:val="24"/>
              </w:rPr>
            </w:pPr>
            <w:r>
              <w:rPr>
                <w:rFonts w:ascii="Times New Roman" w:hAnsi="Times New Roman" w:cs="Times New Roman"/>
                <w:sz w:val="24"/>
                <w:szCs w:val="24"/>
              </w:rPr>
              <w:t>Экономика организации</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22, ЛР 26, ЛР 28</w:t>
            </w:r>
          </w:p>
        </w:tc>
      </w:tr>
      <w:tr w:rsidR="00FC28B8" w:rsidTr="007949A8">
        <w:trPr>
          <w:trHeight w:val="375"/>
        </w:trPr>
        <w:tc>
          <w:tcPr>
            <w:tcW w:w="4361" w:type="dxa"/>
          </w:tcPr>
          <w:p w:rsidR="00FC28B8" w:rsidRDefault="00BB391C" w:rsidP="007949A8">
            <w:pPr>
              <w:spacing w:after="0"/>
              <w:jc w:val="both"/>
              <w:rPr>
                <w:rFonts w:ascii="Times New Roman" w:hAnsi="Times New Roman" w:cs="Times New Roman"/>
                <w:sz w:val="24"/>
                <w:szCs w:val="24"/>
              </w:rPr>
            </w:pPr>
            <w:r>
              <w:rPr>
                <w:rFonts w:ascii="Times New Roman" w:hAnsi="Times New Roman" w:cs="Times New Roman"/>
                <w:sz w:val="24"/>
                <w:szCs w:val="24"/>
              </w:rPr>
              <w:t xml:space="preserve">Финансы, денежное обращение и </w:t>
            </w:r>
            <w:r>
              <w:rPr>
                <w:rFonts w:ascii="Times New Roman" w:hAnsi="Times New Roman" w:cs="Times New Roman"/>
                <w:sz w:val="24"/>
                <w:szCs w:val="24"/>
              </w:rPr>
              <w:lastRenderedPageBreak/>
              <w:t>кредит</w:t>
            </w:r>
          </w:p>
        </w:tc>
        <w:tc>
          <w:tcPr>
            <w:tcW w:w="5776"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lastRenderedPageBreak/>
              <w:t xml:space="preserve">ЛР 13–14, ЛР 13–16, </w:t>
            </w:r>
          </w:p>
        </w:tc>
      </w:tr>
      <w:tr w:rsidR="00FC28B8" w:rsidTr="007949A8">
        <w:trPr>
          <w:trHeight w:val="225"/>
        </w:trPr>
        <w:tc>
          <w:tcPr>
            <w:tcW w:w="4361" w:type="dxa"/>
          </w:tcPr>
          <w:p w:rsidR="00FC28B8" w:rsidRDefault="00BB391C" w:rsidP="007949A8">
            <w:pPr>
              <w:spacing w:after="0"/>
              <w:jc w:val="both"/>
              <w:rPr>
                <w:rFonts w:ascii="Times New Roman" w:hAnsi="Times New Roman" w:cs="Times New Roman"/>
                <w:sz w:val="24"/>
                <w:szCs w:val="24"/>
              </w:rPr>
            </w:pPr>
            <w:r>
              <w:rPr>
                <w:rFonts w:ascii="Times New Roman" w:hAnsi="Times New Roman" w:cs="Times New Roman"/>
                <w:sz w:val="24"/>
                <w:szCs w:val="24"/>
              </w:rPr>
              <w:lastRenderedPageBreak/>
              <w:t>Налоги и налогообложение</w:t>
            </w:r>
          </w:p>
        </w:tc>
        <w:tc>
          <w:tcPr>
            <w:tcW w:w="5776"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eastAsia="Calibri" w:hAnsi="Times New Roman" w:cs="Times New Roman"/>
                <w:bCs/>
                <w:sz w:val="24"/>
                <w:szCs w:val="24"/>
              </w:rPr>
              <w:t>ЛР 13–14, ЛР 18– ЛР 32</w:t>
            </w:r>
          </w:p>
        </w:tc>
      </w:tr>
      <w:tr w:rsidR="00FC28B8" w:rsidTr="007949A8">
        <w:trPr>
          <w:trHeight w:val="375"/>
        </w:trPr>
        <w:tc>
          <w:tcPr>
            <w:tcW w:w="4361" w:type="dxa"/>
          </w:tcPr>
          <w:p w:rsidR="00FC28B8" w:rsidRDefault="00BB391C" w:rsidP="007949A8">
            <w:pPr>
              <w:spacing w:after="0"/>
              <w:jc w:val="both"/>
              <w:rPr>
                <w:rFonts w:ascii="Times New Roman" w:hAnsi="Times New Roman" w:cs="Times New Roman"/>
                <w:sz w:val="24"/>
                <w:szCs w:val="24"/>
              </w:rPr>
            </w:pPr>
            <w:r>
              <w:rPr>
                <w:rFonts w:ascii="Times New Roman" w:hAnsi="Times New Roman" w:cs="Times New Roman"/>
                <w:sz w:val="24"/>
                <w:szCs w:val="24"/>
              </w:rPr>
              <w:t>Основы бухгалтерского учета</w:t>
            </w:r>
          </w:p>
        </w:tc>
        <w:tc>
          <w:tcPr>
            <w:tcW w:w="5776"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eastAsia="Calibri" w:hAnsi="Times New Roman" w:cs="Times New Roman"/>
                <w:bCs/>
                <w:sz w:val="24"/>
                <w:szCs w:val="24"/>
              </w:rPr>
              <w:t>ЛР 18– ЛР 32</w:t>
            </w:r>
          </w:p>
        </w:tc>
      </w:tr>
      <w:tr w:rsidR="00FC28B8" w:rsidTr="007949A8">
        <w:trPr>
          <w:trHeight w:val="285"/>
        </w:trPr>
        <w:tc>
          <w:tcPr>
            <w:tcW w:w="4361" w:type="dxa"/>
          </w:tcPr>
          <w:p w:rsidR="00FC28B8" w:rsidRDefault="00BB391C" w:rsidP="007949A8">
            <w:pPr>
              <w:spacing w:after="0"/>
              <w:jc w:val="both"/>
              <w:rPr>
                <w:rFonts w:ascii="Times New Roman" w:hAnsi="Times New Roman" w:cs="Times New Roman"/>
                <w:sz w:val="24"/>
                <w:szCs w:val="24"/>
              </w:rPr>
            </w:pPr>
            <w:r>
              <w:rPr>
                <w:rFonts w:ascii="Times New Roman" w:hAnsi="Times New Roman" w:cs="Times New Roman"/>
                <w:sz w:val="24"/>
                <w:szCs w:val="24"/>
              </w:rPr>
              <w:t>Аудит</w:t>
            </w:r>
          </w:p>
        </w:tc>
        <w:tc>
          <w:tcPr>
            <w:tcW w:w="5776"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13–14, ЛР 18– ЛР 32</w:t>
            </w:r>
          </w:p>
        </w:tc>
      </w:tr>
      <w:tr w:rsidR="00FC28B8" w:rsidTr="007949A8">
        <w:trPr>
          <w:trHeight w:val="345"/>
        </w:trPr>
        <w:tc>
          <w:tcPr>
            <w:tcW w:w="4361" w:type="dxa"/>
          </w:tcPr>
          <w:p w:rsidR="00FC28B8" w:rsidRDefault="00BB391C" w:rsidP="007949A8">
            <w:pPr>
              <w:spacing w:after="0"/>
              <w:jc w:val="both"/>
              <w:rPr>
                <w:rFonts w:ascii="Times New Roman" w:hAnsi="Times New Roman" w:cs="Times New Roman"/>
                <w:sz w:val="24"/>
                <w:szCs w:val="24"/>
              </w:rPr>
            </w:pPr>
            <w:r>
              <w:rPr>
                <w:rFonts w:ascii="Times New Roman" w:hAnsi="Times New Roman" w:cs="Times New Roman"/>
                <w:sz w:val="24"/>
                <w:szCs w:val="24"/>
              </w:rPr>
              <w:t>Документационное обеспечение управления</w:t>
            </w:r>
          </w:p>
        </w:tc>
        <w:tc>
          <w:tcPr>
            <w:tcW w:w="5776"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18, ЛР 21– ЛР 32</w:t>
            </w:r>
          </w:p>
        </w:tc>
      </w:tr>
      <w:tr w:rsidR="00FC28B8" w:rsidTr="007949A8">
        <w:trPr>
          <w:trHeight w:val="300"/>
        </w:trPr>
        <w:tc>
          <w:tcPr>
            <w:tcW w:w="4361" w:type="dxa"/>
          </w:tcPr>
          <w:p w:rsidR="00FC28B8" w:rsidRDefault="00BB391C" w:rsidP="007949A8">
            <w:pPr>
              <w:spacing w:after="0"/>
              <w:jc w:val="both"/>
              <w:rPr>
                <w:rFonts w:ascii="Times New Roman" w:hAnsi="Times New Roman" w:cs="Times New Roman"/>
                <w:sz w:val="24"/>
                <w:szCs w:val="24"/>
              </w:rPr>
            </w:pPr>
            <w:r>
              <w:rPr>
                <w:rFonts w:ascii="Times New Roman" w:hAnsi="Times New Roman" w:cs="Times New Roman"/>
                <w:sz w:val="24"/>
                <w:szCs w:val="24"/>
              </w:rPr>
              <w:t>Основы предпринимательской деятельности</w:t>
            </w:r>
          </w:p>
        </w:tc>
        <w:tc>
          <w:tcPr>
            <w:tcW w:w="5776"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18– ЛР 32</w:t>
            </w:r>
          </w:p>
        </w:tc>
      </w:tr>
      <w:tr w:rsidR="00FC28B8" w:rsidTr="007949A8">
        <w:trPr>
          <w:trHeight w:val="840"/>
        </w:trPr>
        <w:tc>
          <w:tcPr>
            <w:tcW w:w="4361" w:type="dxa"/>
          </w:tcPr>
          <w:p w:rsidR="00FC28B8" w:rsidRDefault="00BB391C" w:rsidP="007949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Информационные технологии в профессиональной деятельности/Адаптивные информационные технологии в профессиональной деятельности</w:t>
            </w:r>
          </w:p>
        </w:tc>
        <w:tc>
          <w:tcPr>
            <w:tcW w:w="5776"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17, ЛР 21–29</w:t>
            </w:r>
          </w:p>
        </w:tc>
      </w:tr>
      <w:tr w:rsidR="00FC28B8" w:rsidTr="007949A8">
        <w:trPr>
          <w:trHeight w:val="255"/>
        </w:trPr>
        <w:tc>
          <w:tcPr>
            <w:tcW w:w="4361"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Безопасность жизнедеятельности</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 ЛР 2, ЛР 3, ЛР 7, ЛР 9, ЛР 10</w:t>
            </w:r>
          </w:p>
        </w:tc>
      </w:tr>
      <w:tr w:rsidR="00FC28B8" w:rsidTr="007949A8">
        <w:trPr>
          <w:trHeight w:val="315"/>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Анализ финансово–хозяйственной деятельности</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13–14, ЛР 18– ЛР 32</w:t>
            </w:r>
          </w:p>
        </w:tc>
      </w:tr>
      <w:tr w:rsidR="00FC28B8" w:rsidTr="007949A8">
        <w:trPr>
          <w:trHeight w:val="330"/>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Статистика</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13–14, ЛР 18– ЛР 32</w:t>
            </w:r>
          </w:p>
        </w:tc>
      </w:tr>
      <w:tr w:rsidR="00FC28B8" w:rsidTr="007949A8">
        <w:trPr>
          <w:trHeight w:val="240"/>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Основы менеджмента и маркетинга</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13–14, ЛР 18– ЛР 32</w:t>
            </w:r>
          </w:p>
        </w:tc>
      </w:tr>
      <w:tr w:rsidR="00FC28B8" w:rsidTr="007949A8">
        <w:trPr>
          <w:trHeight w:val="390"/>
        </w:trPr>
        <w:tc>
          <w:tcPr>
            <w:tcW w:w="4361"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Правовое обеспечение профессиональной деятельности</w:t>
            </w:r>
          </w:p>
        </w:tc>
        <w:tc>
          <w:tcPr>
            <w:tcW w:w="5776"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13–14, ЛР 18– ЛР 32</w:t>
            </w:r>
          </w:p>
        </w:tc>
      </w:tr>
      <w:tr w:rsidR="00FC28B8" w:rsidTr="007949A8">
        <w:trPr>
          <w:trHeight w:val="277"/>
        </w:trPr>
        <w:tc>
          <w:tcPr>
            <w:tcW w:w="4361"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Документирование хозяйственных операций и ведение бухгалтерского учета активов организации</w:t>
            </w:r>
          </w:p>
        </w:tc>
        <w:tc>
          <w:tcPr>
            <w:tcW w:w="577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bCs/>
                <w:sz w:val="24"/>
                <w:szCs w:val="24"/>
              </w:rPr>
              <w:t>ЛР 13, ЛР 14, ЛР 17–19, ЛР 21– ЛР 32</w:t>
            </w:r>
          </w:p>
        </w:tc>
      </w:tr>
      <w:tr w:rsidR="00FC28B8" w:rsidTr="007949A8">
        <w:tc>
          <w:tcPr>
            <w:tcW w:w="4361"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Ведение бухгалтерского учета источников формирования активов, выполнение работ по инвентаризации активов и финансовых обязательств организации</w:t>
            </w:r>
          </w:p>
        </w:tc>
        <w:tc>
          <w:tcPr>
            <w:tcW w:w="577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bCs/>
                <w:sz w:val="24"/>
                <w:szCs w:val="24"/>
              </w:rPr>
              <w:t>ЛР 13, ЛР 14, ЛР 17–19, ЛР 21– ЛР 32</w:t>
            </w:r>
          </w:p>
        </w:tc>
      </w:tr>
      <w:tr w:rsidR="00FC28B8" w:rsidTr="007949A8">
        <w:tc>
          <w:tcPr>
            <w:tcW w:w="4361"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расчетов с бюджетом и внебюджетными фондами</w:t>
            </w:r>
          </w:p>
        </w:tc>
        <w:tc>
          <w:tcPr>
            <w:tcW w:w="577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bCs/>
                <w:sz w:val="24"/>
                <w:szCs w:val="24"/>
              </w:rPr>
              <w:t>ЛР 13, ЛР 14, ЛР 17–19, ЛР 21– ЛР 32</w:t>
            </w:r>
          </w:p>
        </w:tc>
      </w:tr>
      <w:tr w:rsidR="00FC28B8" w:rsidTr="007949A8">
        <w:tc>
          <w:tcPr>
            <w:tcW w:w="4361"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Составление и использование бухгалтерской отчетности</w:t>
            </w:r>
          </w:p>
        </w:tc>
        <w:tc>
          <w:tcPr>
            <w:tcW w:w="577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bCs/>
                <w:sz w:val="24"/>
                <w:szCs w:val="24"/>
              </w:rPr>
              <w:t>ЛР 13, ЛР 14, ЛР 17–19, ЛР 21– ЛР 32</w:t>
            </w:r>
          </w:p>
        </w:tc>
      </w:tr>
      <w:tr w:rsidR="00FC28B8" w:rsidTr="007949A8">
        <w:tc>
          <w:tcPr>
            <w:tcW w:w="4361"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Выполнение работ по одной или</w:t>
            </w:r>
            <w:r w:rsidR="00015815">
              <w:rPr>
                <w:rFonts w:ascii="Times New Roman" w:hAnsi="Times New Roman" w:cs="Times New Roman"/>
                <w:sz w:val="24"/>
                <w:szCs w:val="24"/>
              </w:rPr>
              <w:t xml:space="preserve"> </w:t>
            </w:r>
            <w:r>
              <w:rPr>
                <w:rFonts w:ascii="Times New Roman" w:hAnsi="Times New Roman" w:cs="Times New Roman"/>
                <w:sz w:val="24"/>
                <w:szCs w:val="24"/>
              </w:rPr>
              <w:t>нескольким профессиям рабочих,</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должностям служащих (23369 кассир)</w:t>
            </w:r>
          </w:p>
        </w:tc>
        <w:tc>
          <w:tcPr>
            <w:tcW w:w="5776"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bCs/>
                <w:sz w:val="24"/>
                <w:szCs w:val="24"/>
              </w:rPr>
              <w:t>ЛР 13, ЛР 14, ЛР 17–19, ЛР 21– ЛР 32</w:t>
            </w:r>
          </w:p>
        </w:tc>
      </w:tr>
    </w:tbl>
    <w:p w:rsidR="00FC28B8" w:rsidRDefault="00FC28B8">
      <w:pPr>
        <w:jc w:val="center"/>
        <w:rPr>
          <w:rFonts w:ascii="Times New Roman" w:hAnsi="Times New Roman" w:cs="Times New Roman"/>
          <w:b/>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38.02.04 Коммерция (по отраслям)</w:t>
      </w:r>
    </w:p>
    <w:tbl>
      <w:tblPr>
        <w:tblStyle w:val="a9"/>
        <w:tblW w:w="0" w:type="auto"/>
        <w:tblLook w:val="04A0"/>
      </w:tblPr>
      <w:tblGrid>
        <w:gridCol w:w="4644"/>
        <w:gridCol w:w="5493"/>
      </w:tblGrid>
      <w:tr w:rsidR="00FC28B8">
        <w:tc>
          <w:tcPr>
            <w:tcW w:w="4644"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493"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trPr>
          <w:trHeight w:val="31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Русский язык</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Литература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История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4, ЛР 5, ЛР 6, ЛР 19, ЛР 20</w:t>
            </w:r>
          </w:p>
        </w:tc>
      </w:tr>
      <w:tr w:rsidR="00FC28B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Обществознание</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12, ЛР 27, ЛР 28, ЛР 29, ЛР 31</w:t>
            </w:r>
          </w:p>
        </w:tc>
      </w:tr>
      <w:tr w:rsidR="00FC28B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География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17</w:t>
            </w:r>
          </w:p>
        </w:tc>
      </w:tr>
      <w:tr w:rsidR="00FC28B8">
        <w:trPr>
          <w:trHeight w:val="28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9</w:t>
            </w:r>
          </w:p>
        </w:tc>
      </w:tr>
      <w:tr w:rsidR="00FC28B8">
        <w:trPr>
          <w:trHeight w:val="28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Математика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w:t>
            </w:r>
          </w:p>
        </w:tc>
      </w:tr>
      <w:tr w:rsidR="00FC28B8">
        <w:trPr>
          <w:trHeight w:val="34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lastRenderedPageBreak/>
              <w:t>Информатика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21–28</w:t>
            </w:r>
          </w:p>
        </w:tc>
      </w:tr>
      <w:tr w:rsidR="00FC28B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trPr>
          <w:trHeight w:val="31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 xml:space="preserve">Основы безопасности жизнедеятельности </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trPr>
          <w:trHeight w:val="278"/>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Химия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trPr>
          <w:trHeight w:val="299"/>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Биология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10, ЛР 17</w:t>
            </w:r>
          </w:p>
        </w:tc>
      </w:tr>
      <w:tr w:rsidR="00FC28B8">
        <w:trPr>
          <w:trHeight w:val="354"/>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Основы философии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 ЛР 2,ЛР 3, ЛР 4,ЛР 5,ЛР 6, ЛР 19,ЛР 20</w:t>
            </w:r>
          </w:p>
        </w:tc>
      </w:tr>
      <w:tr w:rsidR="00FC28B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История</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 ЛР 2,ЛР 3, ЛР 4,ЛР 5,ЛР 6, ЛР 19,ЛР 20</w:t>
            </w:r>
          </w:p>
        </w:tc>
      </w:tr>
      <w:tr w:rsidR="00FC28B8">
        <w:trPr>
          <w:trHeight w:val="31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 ЛР 5, ЛР 7, ЛР 8, ЛР 9</w:t>
            </w:r>
          </w:p>
        </w:tc>
      </w:tr>
      <w:tr w:rsidR="00FC28B8">
        <w:trPr>
          <w:trHeight w:val="34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1–ЛР 12, ЛР 24, ЛР 31</w:t>
            </w:r>
          </w:p>
        </w:tc>
      </w:tr>
      <w:tr w:rsidR="00FC28B8">
        <w:trPr>
          <w:trHeight w:val="39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Психология общения</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1–ЛР 12, ЛР 24, ЛР 31</w:t>
            </w:r>
          </w:p>
        </w:tc>
      </w:tr>
      <w:tr w:rsidR="00FC28B8">
        <w:trPr>
          <w:trHeight w:val="31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Русский язык и культура речи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2,ЛР 5, ЛР 7, ЛР 8, ЛР 19,ЛР 20</w:t>
            </w:r>
          </w:p>
        </w:tc>
      </w:tr>
      <w:tr w:rsidR="00FC28B8">
        <w:trPr>
          <w:trHeight w:val="348"/>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Математика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2,ЛР 5, ЛР 7, ЛР 8, ЛР 9</w:t>
            </w:r>
          </w:p>
        </w:tc>
      </w:tr>
      <w:tr w:rsidR="00FC28B8">
        <w:trPr>
          <w:trHeight w:val="28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Информационные технологии в профессиональной деятельности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ЛР 17, ЛР 21–29</w:t>
            </w:r>
          </w:p>
        </w:tc>
      </w:tr>
      <w:tr w:rsidR="00FC28B8">
        <w:trPr>
          <w:trHeight w:val="300"/>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Экономика организации</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34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Статистика</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21– ЛР 32</w:t>
            </w:r>
          </w:p>
        </w:tc>
      </w:tr>
      <w:tr w:rsidR="00FC28B8">
        <w:trPr>
          <w:trHeight w:val="25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Менеджмент (по отраслям)</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21–ЛР 32</w:t>
            </w:r>
          </w:p>
        </w:tc>
      </w:tr>
      <w:tr w:rsidR="00FC28B8">
        <w:trPr>
          <w:trHeight w:val="360"/>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Документационное обеспечение управления</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18, ЛР 21– ЛР 32</w:t>
            </w:r>
          </w:p>
        </w:tc>
      </w:tr>
      <w:tr w:rsidR="00FC28B8">
        <w:trPr>
          <w:trHeight w:val="34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Правовое обеспечение профессиональной деятельности </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2, ЛР 3, ЛР 4, ЛР 31</w:t>
            </w:r>
          </w:p>
        </w:tc>
      </w:tr>
      <w:tr w:rsidR="00FC28B8">
        <w:trPr>
          <w:trHeight w:val="360"/>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Логистика</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16, ЛР 21– ЛР 29</w:t>
            </w:r>
          </w:p>
        </w:tc>
      </w:tr>
      <w:tr w:rsidR="00FC28B8">
        <w:trPr>
          <w:trHeight w:val="324"/>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Бухгалтерский учет</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466"/>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Стандартизация, метрология и подтверждение соответствия</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rPr>
          <w:trHeight w:val="390"/>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Безопасность жизнедеятельности</w:t>
            </w:r>
          </w:p>
        </w:tc>
        <w:tc>
          <w:tcPr>
            <w:tcW w:w="5493" w:type="dxa"/>
          </w:tcPr>
          <w:p w:rsidR="00FC28B8" w:rsidRDefault="00BB391C">
            <w:pPr>
              <w:widowControl w:val="0"/>
              <w:autoSpaceDE w:val="0"/>
              <w:autoSpaceDN w:val="0"/>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 ЛР 10</w:t>
            </w:r>
          </w:p>
        </w:tc>
      </w:tr>
      <w:tr w:rsidR="00FC28B8">
        <w:trPr>
          <w:trHeight w:val="376"/>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Бизнес–планирование</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22, ЛР 26, ЛР 28</w:t>
            </w:r>
          </w:p>
        </w:tc>
      </w:tr>
      <w:tr w:rsidR="00FC28B8">
        <w:trPr>
          <w:trHeight w:val="31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w:t>
            </w:r>
            <w:r w:rsidR="00015815">
              <w:rPr>
                <w:rFonts w:ascii="Times New Roman" w:hAnsi="Times New Roman" w:cs="Times New Roman"/>
                <w:sz w:val="24"/>
                <w:szCs w:val="24"/>
              </w:rPr>
              <w:t>рганизация и управление торгово-</w:t>
            </w:r>
            <w:r>
              <w:rPr>
                <w:rFonts w:ascii="Times New Roman" w:hAnsi="Times New Roman" w:cs="Times New Roman"/>
                <w:sz w:val="24"/>
                <w:szCs w:val="24"/>
              </w:rPr>
              <w:t>сбытовой деятельностью</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 ЛР 14, ЛР 18–19, ЛР 21– ЛР 32</w:t>
            </w:r>
          </w:p>
        </w:tc>
      </w:tr>
      <w:tr w:rsidR="00FC28B8">
        <w:trPr>
          <w:trHeight w:val="19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и проведение экономической и маркетинговой деятельности</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 ЛР 14, ЛР 18–19, ЛР 21– ЛР 32</w:t>
            </w:r>
          </w:p>
        </w:tc>
      </w:tr>
      <w:tr w:rsidR="00FC28B8">
        <w:trPr>
          <w:trHeight w:val="210"/>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Управление ассортиментом, оценка качества и обеспечение сохраняемости товаров</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 ЛР 14, ЛР 18–19, ЛР 21– ЛР 32</w:t>
            </w:r>
          </w:p>
        </w:tc>
      </w:tr>
      <w:tr w:rsidR="00FC28B8">
        <w:trPr>
          <w:trHeight w:val="25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Выполнение работ по профессии 12721 Кассир торгового зала</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13, ЛР 14, ЛР 18–19, ЛР 21– ЛР 32</w:t>
            </w:r>
          </w:p>
        </w:tc>
      </w:tr>
    </w:tbl>
    <w:p w:rsidR="00FC28B8" w:rsidRDefault="00FC28B8">
      <w:pPr>
        <w:rPr>
          <w:rFonts w:ascii="Times New Roman" w:hAnsi="Times New Roman" w:cs="Times New Roman"/>
          <w:b/>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38.02.08 Торговое дело</w:t>
      </w:r>
    </w:p>
    <w:tbl>
      <w:tblPr>
        <w:tblStyle w:val="a9"/>
        <w:tblW w:w="0" w:type="auto"/>
        <w:tblLook w:val="04A0"/>
      </w:tblPr>
      <w:tblGrid>
        <w:gridCol w:w="4644"/>
        <w:gridCol w:w="5493"/>
      </w:tblGrid>
      <w:tr w:rsidR="00FC28B8" w:rsidTr="007949A8">
        <w:tc>
          <w:tcPr>
            <w:tcW w:w="4644"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493"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rsidTr="007949A8">
        <w:trPr>
          <w:trHeight w:val="336"/>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Русский язык</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rsidTr="007949A8">
        <w:trPr>
          <w:trHeight w:val="25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Литература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25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История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7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Обществознание</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lastRenderedPageBreak/>
              <w:t>География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Математика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9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Информатика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7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Основы безопасности и защиты Родины</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1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Физика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33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Химия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7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Биология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65"/>
        </w:trPr>
        <w:tc>
          <w:tcPr>
            <w:tcW w:w="4644" w:type="dxa"/>
          </w:tcPr>
          <w:p w:rsidR="00FC28B8" w:rsidRDefault="00BB391C" w:rsidP="00015815">
            <w:pPr>
              <w:spacing w:after="0"/>
              <w:jc w:val="both"/>
              <w:rPr>
                <w:rFonts w:ascii="Times New Roman" w:hAnsi="Times New Roman" w:cs="Times New Roman"/>
                <w:sz w:val="24"/>
                <w:szCs w:val="24"/>
              </w:rPr>
            </w:pPr>
            <w:r>
              <w:rPr>
                <w:rFonts w:ascii="Times New Roman" w:hAnsi="Times New Roman" w:cs="Times New Roman"/>
                <w:sz w:val="24"/>
                <w:szCs w:val="24"/>
              </w:rPr>
              <w:t>Индивидуальный</w:t>
            </w:r>
            <w:r w:rsidR="00015815">
              <w:rPr>
                <w:rFonts w:ascii="Times New Roman" w:hAnsi="Times New Roman" w:cs="Times New Roman"/>
                <w:sz w:val="24"/>
                <w:szCs w:val="24"/>
              </w:rPr>
              <w:t xml:space="preserve"> </w:t>
            </w:r>
            <w:r>
              <w:rPr>
                <w:rFonts w:ascii="Times New Roman" w:hAnsi="Times New Roman" w:cs="Times New Roman"/>
                <w:sz w:val="24"/>
                <w:szCs w:val="24"/>
              </w:rPr>
              <w:t>проект</w:t>
            </w:r>
            <w:r w:rsidR="007949A8">
              <w:rPr>
                <w:rFonts w:ascii="Times New Roman" w:hAnsi="Times New Roman" w:cs="Times New Roman"/>
                <w:sz w:val="24"/>
                <w:szCs w:val="24"/>
              </w:rPr>
              <w:t xml:space="preserve"> </w:t>
            </w:r>
            <w:r>
              <w:rPr>
                <w:rFonts w:ascii="Times New Roman" w:hAnsi="Times New Roman" w:cs="Times New Roman"/>
                <w:sz w:val="24"/>
                <w:szCs w:val="24"/>
              </w:rPr>
              <w:t>(обществознание)</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408"/>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Основы философии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5, ЛР 7, ЛР 8, ЛР 19, ЛР 20</w:t>
            </w:r>
          </w:p>
        </w:tc>
      </w:tr>
      <w:tr w:rsidR="00FC28B8" w:rsidTr="007949A8">
        <w:trPr>
          <w:trHeight w:val="309"/>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История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345"/>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Иностранный язык в профессиональной 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45"/>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Физическая культура /Адаптивная физическая культура/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30"/>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Психология общения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345"/>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Русский язык и культура речи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82"/>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Основы финансовой грамотности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93"/>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Математика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4, ЛР 5, ЛР 6, ЛР 19, ЛР 20</w:t>
            </w:r>
          </w:p>
        </w:tc>
      </w:tr>
      <w:tr w:rsidR="00FC28B8" w:rsidTr="007949A8">
        <w:trPr>
          <w:trHeight w:val="420"/>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Экологические основы природопользования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90"/>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Экономика организации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12, ЛР 27, ЛР 28, ЛР 29, ЛР 31</w:t>
            </w:r>
          </w:p>
        </w:tc>
      </w:tr>
      <w:tr w:rsidR="00FC28B8" w:rsidTr="007949A8">
        <w:trPr>
          <w:trHeight w:val="348"/>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Финансы, денежное обращение и кредит</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465"/>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Налоги и налогообложение</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366"/>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Основы бухгалтерского учета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429"/>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Аудит</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Документационное обеспечение управления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27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Основы предпринимательской 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946"/>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Информационные технологии в профессиональной деятельности/Адаптивные информационные технологии в профессиональной 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00"/>
        </w:trPr>
        <w:tc>
          <w:tcPr>
            <w:tcW w:w="4644" w:type="dxa"/>
          </w:tcPr>
          <w:p w:rsidR="00FC28B8" w:rsidRDefault="00BB391C">
            <w:pPr>
              <w:spacing w:after="0"/>
              <w:rPr>
                <w:rFonts w:ascii="Times New Roman" w:hAnsi="Times New Roman" w:cs="Times New Roman"/>
                <w:sz w:val="24"/>
                <w:szCs w:val="24"/>
              </w:rPr>
            </w:pPr>
            <w:r>
              <w:rPr>
                <w:rFonts w:ascii="Times New Roman" w:hAnsi="Times New Roman" w:cs="Times New Roman"/>
                <w:sz w:val="24"/>
                <w:szCs w:val="24"/>
              </w:rPr>
              <w:t>Безопасность жизнедеятельности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285"/>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Анализ финансово-хозяйственной 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375"/>
        </w:trPr>
        <w:tc>
          <w:tcPr>
            <w:tcW w:w="464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Статистика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9, ЛР 10, ЛР 13, ЛР 22, ЛР 25, ЛР 30</w:t>
            </w:r>
          </w:p>
        </w:tc>
      </w:tr>
      <w:tr w:rsidR="00FC28B8" w:rsidTr="007949A8">
        <w:trPr>
          <w:trHeight w:val="315"/>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Основы менеджмента и маркетинга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435"/>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Правовое обеспечение профессиональной </w:t>
            </w:r>
            <w:r>
              <w:rPr>
                <w:rFonts w:ascii="Times New Roman" w:hAnsi="Times New Roman" w:cs="Times New Roman"/>
                <w:sz w:val="24"/>
                <w:szCs w:val="24"/>
              </w:rPr>
              <w:lastRenderedPageBreak/>
              <w:t>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lastRenderedPageBreak/>
              <w:t>ЛР 1, ЛР 2, ЛР 3, ЛР 7, ЛР 9</w:t>
            </w:r>
          </w:p>
        </w:tc>
      </w:tr>
      <w:tr w:rsidR="00FC28B8" w:rsidTr="007949A8">
        <w:trPr>
          <w:trHeight w:val="420"/>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Практические основы бухгалтерского учета активов организации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626"/>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Практические основы бухгалтерского учета источников формирования активов организации </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17</w:t>
            </w:r>
          </w:p>
        </w:tc>
      </w:tr>
      <w:tr w:rsidR="00FC28B8" w:rsidTr="007949A8">
        <w:trPr>
          <w:trHeight w:val="511"/>
        </w:trPr>
        <w:tc>
          <w:tcPr>
            <w:tcW w:w="4644"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Бухгалтерская технология проведения и оформления инвентаризации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545"/>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 расчетов с бюджетом и внебюджетными фондами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557"/>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Технология составления бухгалтерской отчетности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rsidTr="007949A8">
        <w:trPr>
          <w:trHeight w:val="372"/>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Основы анализа бухгалтерской отчетности</w:t>
            </w:r>
          </w:p>
          <w:p w:rsidR="00FC28B8" w:rsidRDefault="00FC28B8">
            <w:pPr>
              <w:spacing w:after="0" w:line="240" w:lineRule="auto"/>
              <w:rPr>
                <w:rFonts w:ascii="Times New Roman" w:hAnsi="Times New Roman" w:cs="Times New Roman"/>
                <w:sz w:val="24"/>
                <w:szCs w:val="24"/>
              </w:rPr>
            </w:pP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 ЛР 3, ЛР 7, ЛР 9</w:t>
            </w:r>
          </w:p>
        </w:tc>
      </w:tr>
      <w:tr w:rsidR="00FC28B8" w:rsidTr="007949A8">
        <w:trPr>
          <w:trHeight w:val="690"/>
        </w:trPr>
        <w:tc>
          <w:tcPr>
            <w:tcW w:w="4644"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Выполнение работ по должности служащего: 23369 кассир</w:t>
            </w:r>
          </w:p>
        </w:tc>
        <w:tc>
          <w:tcPr>
            <w:tcW w:w="5493" w:type="dxa"/>
          </w:tcPr>
          <w:p w:rsidR="00FC28B8" w:rsidRDefault="00BB391C">
            <w:pPr>
              <w:spacing w:after="0"/>
              <w:rPr>
                <w:rFonts w:ascii="Times New Roman" w:hAnsi="Times New Roman" w:cs="Times New Roman"/>
                <w:sz w:val="24"/>
                <w:szCs w:val="24"/>
              </w:rPr>
            </w:pPr>
            <w:r>
              <w:rPr>
                <w:rFonts w:ascii="Times New Roman" w:hAnsi="Times New Roman" w:cs="Times New Roman"/>
                <w:bCs/>
                <w:sz w:val="24"/>
                <w:szCs w:val="24"/>
              </w:rPr>
              <w:t>ЛР 1, ЛР 3, ЛР 9, ЛР 10, ЛР 13, ЛР 22, ЛР 25, ЛР 30</w:t>
            </w:r>
          </w:p>
        </w:tc>
      </w:tr>
    </w:tbl>
    <w:p w:rsidR="00FC28B8" w:rsidRDefault="00FC28B8">
      <w:pPr>
        <w:rPr>
          <w:rFonts w:ascii="Times New Roman" w:hAnsi="Times New Roman" w:cs="Times New Roman"/>
          <w:b/>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43.01.09 Повар, кондитер</w:t>
      </w:r>
    </w:p>
    <w:tbl>
      <w:tblPr>
        <w:tblStyle w:val="a9"/>
        <w:tblW w:w="0" w:type="auto"/>
        <w:tblLook w:val="04A0"/>
      </w:tblPr>
      <w:tblGrid>
        <w:gridCol w:w="4644"/>
        <w:gridCol w:w="5493"/>
      </w:tblGrid>
      <w:tr w:rsidR="00FC28B8">
        <w:tc>
          <w:tcPr>
            <w:tcW w:w="4644"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493"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 xml:space="preserve">Русский язык </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2,ЛР 5, ЛР 7, ЛР 8,ЛР 19,ЛР 20</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 xml:space="preserve">Литература </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2,ЛР 5, ЛР 7, ЛР 8, ЛР 19,ЛР 20</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Иностранный язык</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2,ЛР 5, ЛР 7, ЛР 8, ЛР 9</w:t>
            </w:r>
          </w:p>
        </w:tc>
      </w:tr>
      <w:tr w:rsidR="00FC28B8">
        <w:trPr>
          <w:trHeight w:val="199"/>
        </w:trPr>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Математика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2,ЛР 5, ЛР 7, ЛР 8</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История</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2,ЛР 3, ЛР 4,ЛР 5,ЛР 6, ЛР 19,ЛР 20</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Физическая культура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3, ЛР 7, ЛР 9, ЛР 31</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ОБЖ</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2,ЛР 3, ЛР 7, ЛР 9</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 xml:space="preserve">Информатика </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21–28</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Обществознание</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1– ЛР 12 ЛР 31</w:t>
            </w:r>
          </w:p>
        </w:tc>
      </w:tr>
      <w:tr w:rsidR="00FC28B8">
        <w:tc>
          <w:tcPr>
            <w:tcW w:w="4644"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Экономические и правовые основы производственной деятельности</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27, ЛР 28, ЛР 29,ЛР31,ЛР2–4</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Право</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2,ЛР 3, ЛР 4, ЛР 31</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Физика</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7, ЛР 10,ЛР 17</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География</w:t>
            </w:r>
          </w:p>
        </w:tc>
        <w:tc>
          <w:tcPr>
            <w:tcW w:w="5493" w:type="dxa"/>
          </w:tcPr>
          <w:p w:rsidR="00FC28B8" w:rsidRDefault="00BB391C">
            <w:pPr>
              <w:spacing w:after="0"/>
              <w:jc w:val="both"/>
              <w:rPr>
                <w:rFonts w:ascii="Times New Roman" w:hAnsi="Times New Roman" w:cs="Times New Roman"/>
                <w:bCs/>
                <w:sz w:val="24"/>
                <w:szCs w:val="24"/>
              </w:rPr>
            </w:pPr>
            <w:r>
              <w:rPr>
                <w:rFonts w:ascii="Times New Roman" w:hAnsi="Times New Roman" w:cs="Times New Roman"/>
                <w:bCs/>
                <w:sz w:val="24"/>
                <w:szCs w:val="24"/>
              </w:rPr>
              <w:t>ЛР 7, ЛР 17</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 xml:space="preserve">Технология </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27, ЛР 28, ЛР 29</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Астрономия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10, ЛР 17</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Химия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9, ЛР 24</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Экология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 xml:space="preserve"> ЛР 7, ЛР 9, ЛР 24</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Биология</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7, ЛР 9, ЛР 24</w:t>
            </w:r>
          </w:p>
        </w:tc>
      </w:tr>
      <w:tr w:rsidR="00FC28B8">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Родная литература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2,ЛР 5, ЛР 7, ЛР 8,ЛР 19,ЛР 20</w:t>
            </w:r>
          </w:p>
        </w:tc>
      </w:tr>
      <w:tr w:rsidR="00FC28B8">
        <w:trPr>
          <w:trHeight w:val="367"/>
        </w:trPr>
        <w:tc>
          <w:tcPr>
            <w:tcW w:w="4644" w:type="dxa"/>
          </w:tcPr>
          <w:p w:rsidR="00FC28B8" w:rsidRDefault="00BB391C">
            <w:pPr>
              <w:spacing w:after="0"/>
              <w:rPr>
                <w:rFonts w:ascii="Times New Roman" w:hAnsi="Times New Roman" w:cs="Times New Roman"/>
                <w:bCs/>
                <w:iCs/>
                <w:sz w:val="24"/>
                <w:szCs w:val="24"/>
              </w:rPr>
            </w:pPr>
            <w:r>
              <w:rPr>
                <w:rFonts w:ascii="Times New Roman" w:hAnsi="Times New Roman" w:cs="Times New Roman"/>
                <w:bCs/>
                <w:iCs/>
                <w:sz w:val="24"/>
                <w:szCs w:val="24"/>
              </w:rPr>
              <w:t>Основы финансовой грамотности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c>
          <w:tcPr>
            <w:tcW w:w="4644"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Основы микробиологиии, физиологии питания, санитарии и гигиены</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18–19, ЛР9, ЛР 11</w:t>
            </w:r>
          </w:p>
        </w:tc>
      </w:tr>
      <w:tr w:rsidR="00FC28B8">
        <w:tc>
          <w:tcPr>
            <w:tcW w:w="4644"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Основы товароведения продовольственных товаров</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21–28</w:t>
            </w:r>
          </w:p>
        </w:tc>
      </w:tr>
      <w:tr w:rsidR="00FC28B8">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Охрана труда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25–ЛР 32; ПР1, ЛР23,  ЛР3, ЛР10, ЛР13, ЛР19</w:t>
            </w:r>
          </w:p>
        </w:tc>
      </w:tr>
      <w:tr w:rsidR="00FC28B8">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lastRenderedPageBreak/>
              <w:t>Безопасность жизнедеятельности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22, ЛР 26, ЛР 28, ЛР1,ЛР2, ЛР3</w:t>
            </w:r>
          </w:p>
        </w:tc>
      </w:tr>
      <w:tr w:rsidR="00FC28B8">
        <w:trPr>
          <w:trHeight w:val="283"/>
        </w:trPr>
        <w:tc>
          <w:tcPr>
            <w:tcW w:w="4644"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Менеджмент</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21–ЛР 32</w:t>
            </w:r>
          </w:p>
        </w:tc>
      </w:tr>
      <w:tr w:rsidR="00FC28B8">
        <w:tc>
          <w:tcPr>
            <w:tcW w:w="4644"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 xml:space="preserve">Правовое и документационное обеспечение профессиональной деятельности </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2,ЛР 3, ЛР 4, ЛР 31</w:t>
            </w:r>
          </w:p>
        </w:tc>
      </w:tr>
      <w:tr w:rsidR="00FC28B8">
        <w:trPr>
          <w:trHeight w:val="412"/>
        </w:trPr>
        <w:tc>
          <w:tcPr>
            <w:tcW w:w="4644" w:type="dxa"/>
          </w:tcPr>
          <w:p w:rsidR="00FC28B8" w:rsidRDefault="00BB391C">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Бухгалтерский учет</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22, ЛР 26, ЛР 28</w:t>
            </w:r>
          </w:p>
        </w:tc>
      </w:tr>
      <w:tr w:rsidR="00FC28B8">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Безопасность жизнедеятельности</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 1, ЛР 2,ЛР 3, ЛР 7, ЛР 9</w:t>
            </w:r>
          </w:p>
        </w:tc>
      </w:tr>
      <w:tr w:rsidR="00FC28B8">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Приготовление и подготовка к реализации полуфабрикатов для блюд из кулинарных изделий разнообразного ассортимента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ЛР2–ЛР5, ЛР8, ЛР9,ЛР13</w:t>
            </w:r>
          </w:p>
        </w:tc>
      </w:tr>
      <w:tr w:rsidR="00FC28B8">
        <w:trPr>
          <w:trHeight w:val="418"/>
        </w:trPr>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Приготовление, оформление и подготовка к реализации горячих блюд, кулинарных изделий, закусок разнообразного ассортимента.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ЛР2–ЛР5, ЛР8, ЛР9,ЛР13</w:t>
            </w:r>
          </w:p>
        </w:tc>
      </w:tr>
      <w:tr w:rsidR="00FC28B8">
        <w:trPr>
          <w:trHeight w:val="991"/>
        </w:trPr>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Приговление, оформление к подготовка к реализации холодных блюд, кулинарных изделий, закусок разнообразного ассортимента.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ЛР2–ЛР5, ЛР8, ЛР9,ЛР13</w:t>
            </w:r>
          </w:p>
        </w:tc>
      </w:tr>
      <w:tr w:rsidR="00FC28B8">
        <w:trPr>
          <w:trHeight w:val="976"/>
        </w:trPr>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Приготовление, оформление и подготовка к реализации холодных и горячих сладких блюд, десертов, напитков разнообразного ассортимента</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ЛР2–ЛР5, ЛР8, ЛР9,ЛР13</w:t>
            </w:r>
          </w:p>
        </w:tc>
      </w:tr>
      <w:tr w:rsidR="00FC28B8">
        <w:trPr>
          <w:trHeight w:val="692"/>
        </w:trPr>
        <w:tc>
          <w:tcPr>
            <w:tcW w:w="4644" w:type="dxa"/>
          </w:tcPr>
          <w:p w:rsidR="00FC28B8" w:rsidRDefault="00BB391C">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 Приготовление, оформление и подготовка к реализации хлебобулочных, мучных, кондитерских изделий</w:t>
            </w:r>
          </w:p>
        </w:tc>
        <w:tc>
          <w:tcPr>
            <w:tcW w:w="5493" w:type="dxa"/>
          </w:tcPr>
          <w:p w:rsidR="00FC28B8" w:rsidRDefault="00BB391C">
            <w:pPr>
              <w:spacing w:after="0"/>
              <w:rPr>
                <w:rFonts w:ascii="Times New Roman" w:hAnsi="Times New Roman" w:cs="Times New Roman"/>
                <w:bCs/>
                <w:sz w:val="24"/>
                <w:szCs w:val="24"/>
              </w:rPr>
            </w:pPr>
            <w:r>
              <w:rPr>
                <w:rFonts w:ascii="Times New Roman" w:hAnsi="Times New Roman" w:cs="Times New Roman"/>
                <w:bCs/>
                <w:sz w:val="24"/>
                <w:szCs w:val="24"/>
              </w:rPr>
              <w:t>ЛР2–ЛР5, ЛР8, ЛР9,ЛР13</w:t>
            </w:r>
          </w:p>
        </w:tc>
      </w:tr>
    </w:tbl>
    <w:p w:rsidR="00FC28B8" w:rsidRDefault="00FC28B8">
      <w:pPr>
        <w:rPr>
          <w:rFonts w:ascii="Times New Roman" w:hAnsi="Times New Roman" w:cs="Times New Roman"/>
          <w:b/>
          <w:sz w:val="24"/>
          <w:szCs w:val="24"/>
        </w:rPr>
      </w:pPr>
    </w:p>
    <w:p w:rsidR="00FC28B8" w:rsidRDefault="00BB391C">
      <w:pPr>
        <w:jc w:val="center"/>
        <w:rPr>
          <w:rFonts w:ascii="Times New Roman" w:hAnsi="Times New Roman" w:cs="Times New Roman"/>
          <w:b/>
          <w:sz w:val="24"/>
          <w:szCs w:val="24"/>
        </w:rPr>
      </w:pPr>
      <w:r>
        <w:rPr>
          <w:rFonts w:ascii="Times New Roman" w:hAnsi="Times New Roman" w:cs="Times New Roman"/>
          <w:b/>
          <w:sz w:val="24"/>
          <w:szCs w:val="24"/>
        </w:rPr>
        <w:t>23.01.07 Мастер по ремонту и обслуживанию автомобилей</w:t>
      </w:r>
    </w:p>
    <w:tbl>
      <w:tblPr>
        <w:tblStyle w:val="a9"/>
        <w:tblW w:w="0" w:type="auto"/>
        <w:tblLook w:val="04A0"/>
      </w:tblPr>
      <w:tblGrid>
        <w:gridCol w:w="4882"/>
        <w:gridCol w:w="5255"/>
      </w:tblGrid>
      <w:tr w:rsidR="00FC28B8">
        <w:trPr>
          <w:trHeight w:val="920"/>
        </w:trPr>
        <w:tc>
          <w:tcPr>
            <w:tcW w:w="4882"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Наименование профессионального модуля, учебной дисциплины </w:t>
            </w:r>
          </w:p>
        </w:tc>
        <w:tc>
          <w:tcPr>
            <w:tcW w:w="5255" w:type="dxa"/>
          </w:tcPr>
          <w:p w:rsidR="00FC28B8" w:rsidRDefault="00BB391C">
            <w:pPr>
              <w:spacing w:after="0"/>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Код личностных результатов реализации программы воспитания </w:t>
            </w:r>
          </w:p>
        </w:tc>
      </w:tr>
      <w:tr w:rsidR="00FC28B8">
        <w:trPr>
          <w:trHeight w:val="507"/>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 Русский язык</w:t>
            </w:r>
          </w:p>
        </w:tc>
        <w:tc>
          <w:tcPr>
            <w:tcW w:w="5255" w:type="dxa"/>
            <w:vAlign w:val="center"/>
          </w:tcPr>
          <w:p w:rsidR="00FC28B8" w:rsidRDefault="00BB391C">
            <w:pPr>
              <w:spacing w:after="0" w:line="240" w:lineRule="auto"/>
              <w:rPr>
                <w:rFonts w:ascii="Times New Roman" w:hAnsi="Times New Roman" w:cs="Times New Roman"/>
                <w:bCs/>
                <w:sz w:val="24"/>
                <w:szCs w:val="24"/>
                <w:lang w:val="en-US"/>
              </w:rPr>
            </w:pPr>
            <w:r>
              <w:rPr>
                <w:rFonts w:ascii="Times New Roman" w:hAnsi="Times New Roman" w:cs="Times New Roman"/>
                <w:bCs/>
                <w:sz w:val="24"/>
                <w:szCs w:val="24"/>
              </w:rPr>
              <w:t>ЛР 1, 2, 4–8</w:t>
            </w:r>
          </w:p>
        </w:tc>
      </w:tr>
      <w:tr w:rsidR="00FC28B8">
        <w:trPr>
          <w:trHeight w:val="401"/>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Литература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 2, 4–8</w:t>
            </w:r>
          </w:p>
        </w:tc>
      </w:tr>
      <w:tr w:rsidR="00FC28B8">
        <w:trPr>
          <w:trHeight w:val="421"/>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 Родная литература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bCs/>
                <w:sz w:val="24"/>
                <w:szCs w:val="24"/>
              </w:rPr>
              <w:t>ЛР 1, 2, 4–8</w:t>
            </w:r>
          </w:p>
        </w:tc>
      </w:tr>
      <w:tr w:rsidR="00FC28B8">
        <w:trPr>
          <w:trHeight w:val="413"/>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 Иностранный язык</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 xml:space="preserve">ЛР </w:t>
            </w:r>
            <w:r>
              <w:rPr>
                <w:rFonts w:ascii="Times New Roman" w:hAnsi="Times New Roman" w:cs="Times New Roman"/>
                <w:bCs/>
                <w:kern w:val="2"/>
                <w:sz w:val="24"/>
                <w:szCs w:val="24"/>
                <w:lang w:eastAsia="ko-KR"/>
              </w:rPr>
              <w:t>2, 4–9</w:t>
            </w:r>
          </w:p>
        </w:tc>
      </w:tr>
      <w:tr w:rsidR="00FC28B8">
        <w:trPr>
          <w:trHeight w:val="419"/>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 История</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 xml:space="preserve">ЛР </w:t>
            </w:r>
            <w:r>
              <w:rPr>
                <w:rFonts w:ascii="Times New Roman" w:hAnsi="Times New Roman" w:cs="Times New Roman"/>
                <w:bCs/>
                <w:kern w:val="2"/>
                <w:sz w:val="24"/>
                <w:szCs w:val="24"/>
                <w:lang w:eastAsia="ko-KR"/>
              </w:rPr>
              <w:t>1–9, 11,12</w:t>
            </w:r>
          </w:p>
        </w:tc>
      </w:tr>
      <w:tr w:rsidR="00FC28B8">
        <w:trPr>
          <w:trHeight w:val="411"/>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Физическая культура </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 xml:space="preserve">ЛР </w:t>
            </w:r>
            <w:r>
              <w:rPr>
                <w:rFonts w:ascii="Times New Roman" w:hAnsi="Times New Roman" w:cs="Times New Roman"/>
                <w:bCs/>
                <w:kern w:val="2"/>
                <w:sz w:val="24"/>
                <w:szCs w:val="24"/>
                <w:lang w:eastAsia="ko-KR"/>
              </w:rPr>
              <w:t>1,5,6,8,9,11,12</w:t>
            </w:r>
          </w:p>
        </w:tc>
      </w:tr>
      <w:tr w:rsidR="00FC28B8">
        <w:trPr>
          <w:trHeight w:val="417"/>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 Основы безопасности жизнедеятельности</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 xml:space="preserve">ЛР </w:t>
            </w:r>
            <w:r>
              <w:rPr>
                <w:rFonts w:ascii="Times New Roman" w:hAnsi="Times New Roman" w:cs="Times New Roman"/>
                <w:bCs/>
                <w:kern w:val="2"/>
                <w:sz w:val="24"/>
                <w:szCs w:val="24"/>
                <w:lang w:eastAsia="ko-KR"/>
              </w:rPr>
              <w:t>1–6,8–10, 12, 14</w:t>
            </w:r>
          </w:p>
        </w:tc>
      </w:tr>
      <w:tr w:rsidR="00FC28B8">
        <w:trPr>
          <w:trHeight w:val="423"/>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 Астрономия</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6,10</w:t>
            </w:r>
          </w:p>
        </w:tc>
      </w:tr>
      <w:tr w:rsidR="00FC28B8">
        <w:trPr>
          <w:trHeight w:val="401"/>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Обществознание </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 xml:space="preserve">ЛР </w:t>
            </w:r>
            <w:r>
              <w:rPr>
                <w:rFonts w:ascii="Times New Roman" w:hAnsi="Times New Roman" w:cs="Times New Roman"/>
                <w:bCs/>
                <w:kern w:val="2"/>
                <w:sz w:val="24"/>
                <w:szCs w:val="24"/>
                <w:lang w:eastAsia="ko-KR"/>
              </w:rPr>
              <w:t>1–15</w:t>
            </w:r>
          </w:p>
        </w:tc>
      </w:tr>
      <w:tr w:rsidR="00FC28B8">
        <w:trPr>
          <w:trHeight w:val="407"/>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Математика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6</w:t>
            </w:r>
          </w:p>
        </w:tc>
      </w:tr>
      <w:tr w:rsidR="00FC28B8">
        <w:trPr>
          <w:trHeight w:val="427"/>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Информатика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4,6,8,10</w:t>
            </w:r>
          </w:p>
        </w:tc>
      </w:tr>
      <w:tr w:rsidR="00FC28B8">
        <w:trPr>
          <w:trHeight w:val="419"/>
        </w:trPr>
        <w:tc>
          <w:tcPr>
            <w:tcW w:w="4882" w:type="dxa"/>
          </w:tcPr>
          <w:p w:rsidR="00FC28B8" w:rsidRDefault="00BB391C">
            <w:pPr>
              <w:widowControl w:val="0"/>
              <w:wordWrap w:val="0"/>
              <w:autoSpaceDE w:val="0"/>
              <w:autoSpaceDN w:val="0"/>
              <w:spacing w:after="0" w:line="240" w:lineRule="auto"/>
              <w:rPr>
                <w:rFonts w:ascii="Times New Roman" w:hAnsi="Times New Roman" w:cs="Times New Roman"/>
                <w:iCs/>
                <w:w w:val="0"/>
                <w:kern w:val="2"/>
                <w:sz w:val="24"/>
                <w:szCs w:val="24"/>
                <w:lang w:eastAsia="ko-KR"/>
              </w:rPr>
            </w:pPr>
            <w:r>
              <w:rPr>
                <w:rFonts w:ascii="Times New Roman" w:hAnsi="Times New Roman" w:cs="Times New Roman"/>
                <w:iCs/>
                <w:w w:val="0"/>
                <w:kern w:val="2"/>
                <w:sz w:val="24"/>
                <w:szCs w:val="24"/>
                <w:lang w:eastAsia="ko-KR"/>
              </w:rPr>
              <w:t xml:space="preserve"> Физика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6,10</w:t>
            </w:r>
          </w:p>
        </w:tc>
      </w:tr>
      <w:tr w:rsidR="00FC28B8">
        <w:trPr>
          <w:trHeight w:val="411"/>
        </w:trPr>
        <w:tc>
          <w:tcPr>
            <w:tcW w:w="4882"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Электротехника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17,28,30,34</w:t>
            </w:r>
          </w:p>
        </w:tc>
      </w:tr>
      <w:tr w:rsidR="00FC28B8">
        <w:trPr>
          <w:trHeight w:val="416"/>
        </w:trPr>
        <w:tc>
          <w:tcPr>
            <w:tcW w:w="4882"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Охрана труда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22</w:t>
            </w:r>
          </w:p>
        </w:tc>
      </w:tr>
      <w:tr w:rsidR="00FC28B8">
        <w:trPr>
          <w:trHeight w:val="409"/>
        </w:trPr>
        <w:tc>
          <w:tcPr>
            <w:tcW w:w="4882"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Материаловедение</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17,28,30,34</w:t>
            </w:r>
          </w:p>
        </w:tc>
      </w:tr>
      <w:tr w:rsidR="00FC28B8">
        <w:trPr>
          <w:trHeight w:val="429"/>
        </w:trPr>
        <w:tc>
          <w:tcPr>
            <w:tcW w:w="4882"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Безопасность жизнедеятельности</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23,34</w:t>
            </w:r>
          </w:p>
        </w:tc>
      </w:tr>
      <w:tr w:rsidR="00FC28B8">
        <w:trPr>
          <w:trHeight w:val="407"/>
        </w:trPr>
        <w:tc>
          <w:tcPr>
            <w:tcW w:w="4882"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23,34</w:t>
            </w:r>
          </w:p>
        </w:tc>
      </w:tr>
      <w:tr w:rsidR="00FC28B8">
        <w:trPr>
          <w:trHeight w:val="697"/>
        </w:trPr>
        <w:tc>
          <w:tcPr>
            <w:tcW w:w="4882"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sz w:val="24"/>
                <w:szCs w:val="24"/>
              </w:rPr>
              <w:t>ПМ.01</w:t>
            </w:r>
            <w:r>
              <w:rPr>
                <w:rFonts w:ascii="Times New Roman" w:hAnsi="Times New Roman" w:cs="Times New Roman"/>
                <w:sz w:val="24"/>
                <w:szCs w:val="24"/>
              </w:rPr>
              <w:tab/>
              <w:t>Техническое состояние систем, агрегатов, деталей и механизмов автомобиля</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16–34</w:t>
            </w:r>
          </w:p>
        </w:tc>
      </w:tr>
      <w:tr w:rsidR="00FC28B8">
        <w:trPr>
          <w:trHeight w:val="409"/>
        </w:trPr>
        <w:tc>
          <w:tcPr>
            <w:tcW w:w="4882"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ПМ.02</w:t>
            </w:r>
            <w:r>
              <w:rPr>
                <w:rFonts w:ascii="Times New Roman" w:hAnsi="Times New Roman" w:cs="Times New Roman"/>
                <w:sz w:val="24"/>
                <w:szCs w:val="24"/>
              </w:rPr>
              <w:tab/>
              <w:t>Техническое обслуживание автотранспорта</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16–34</w:t>
            </w:r>
          </w:p>
        </w:tc>
      </w:tr>
      <w:tr w:rsidR="00FC28B8">
        <w:trPr>
          <w:trHeight w:val="556"/>
        </w:trPr>
        <w:tc>
          <w:tcPr>
            <w:tcW w:w="4882"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ПМ.03</w:t>
            </w:r>
            <w:r>
              <w:rPr>
                <w:rFonts w:ascii="Times New Roman" w:hAnsi="Times New Roman" w:cs="Times New Roman"/>
                <w:sz w:val="24"/>
                <w:szCs w:val="24"/>
              </w:rPr>
              <w:tab/>
              <w:t>Текущий ремонт различных типов автомобилей</w:t>
            </w:r>
          </w:p>
        </w:tc>
        <w:tc>
          <w:tcPr>
            <w:tcW w:w="5255" w:type="dxa"/>
          </w:tcPr>
          <w:p w:rsidR="00FC28B8" w:rsidRDefault="00BB391C">
            <w:pPr>
              <w:spacing w:after="0" w:line="240" w:lineRule="auto"/>
              <w:rPr>
                <w:rFonts w:ascii="Times New Roman" w:hAnsi="Times New Roman" w:cs="Times New Roman"/>
                <w:sz w:val="24"/>
                <w:szCs w:val="24"/>
              </w:rPr>
            </w:pPr>
            <w:r>
              <w:rPr>
                <w:rFonts w:ascii="Times New Roman" w:hAnsi="Times New Roman" w:cs="Times New Roman"/>
                <w:kern w:val="2"/>
                <w:sz w:val="24"/>
                <w:szCs w:val="24"/>
                <w:lang w:eastAsia="ko-KR"/>
              </w:rPr>
              <w:t>ЛР 16–34</w:t>
            </w:r>
          </w:p>
        </w:tc>
      </w:tr>
    </w:tbl>
    <w:p w:rsidR="00FC28B8" w:rsidRDefault="00FC28B8">
      <w:pPr>
        <w:rPr>
          <w:rFonts w:ascii="Times New Roman" w:hAnsi="Times New Roman" w:cs="Times New Roman"/>
          <w:b/>
          <w:sz w:val="24"/>
          <w:szCs w:val="24"/>
        </w:rPr>
      </w:pPr>
    </w:p>
    <w:p w:rsidR="00FC28B8" w:rsidRDefault="00FC28B8">
      <w:pPr>
        <w:rPr>
          <w:rFonts w:ascii="Times New Roman" w:hAnsi="Times New Roman" w:cs="Times New Roman"/>
          <w:b/>
          <w:sz w:val="24"/>
          <w:szCs w:val="24"/>
        </w:rPr>
      </w:pPr>
    </w:p>
    <w:p w:rsidR="00FC28B8" w:rsidRDefault="00BB391C">
      <w:pPr>
        <w:pStyle w:val="aa"/>
        <w:numPr>
          <w:ilvl w:val="1"/>
          <w:numId w:val="1"/>
        </w:numPr>
        <w:ind w:left="851" w:firstLine="0"/>
        <w:rPr>
          <w:rFonts w:ascii="Times New Roman" w:hAnsi="Times New Roman" w:cs="Times New Roman"/>
          <w:b/>
          <w:sz w:val="24"/>
          <w:szCs w:val="24"/>
        </w:rPr>
      </w:pPr>
      <w:r>
        <w:rPr>
          <w:rFonts w:ascii="Times New Roman" w:hAnsi="Times New Roman" w:cs="Times New Roman"/>
          <w:b/>
          <w:sz w:val="24"/>
          <w:szCs w:val="24"/>
        </w:rPr>
        <w:t>Направления воспитания</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воспитания реализуется в единстве учебной и воспитательной деятельности с учётом направлений воспитания ГБПОУ РО «АГТК»: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гражданское воспитание – формирование российской идентичности, чувства принадлежности к своей Родине, ее историческому и культурному наследию, многонациональному народу России, уважения к правам и свободам гражданина России и формирование активной гражданской позиции, правовых знаний и правовой культуры;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патриотическое воспитание –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духовно–нравственное воспитание – фо</w:t>
      </w:r>
      <w:r w:rsidR="00790D4D">
        <w:rPr>
          <w:rFonts w:ascii="Times New Roman" w:hAnsi="Times New Roman" w:cs="Times New Roman"/>
          <w:sz w:val="24"/>
          <w:szCs w:val="24"/>
        </w:rPr>
        <w:t>рмирование устойчивых ценностно-</w:t>
      </w:r>
      <w:r>
        <w:rPr>
          <w:rFonts w:ascii="Times New Roman" w:hAnsi="Times New Roman" w:cs="Times New Roman"/>
          <w:sz w:val="24"/>
          <w:szCs w:val="24"/>
        </w:rPr>
        <w:t xml:space="preserve">смысловых установок обучающихся по отношению к духовно–нравственным ценностям российского общества, к культуре народов России, готовности к сохранению, преумножению и трансляции культурных традиций и ценностей многонационального российского государства;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эстетическое воспитание – формирование эстетической культуры, эстетического отношения к миру, приобщение к лучшим образцам отечественного и мирового искусства;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физическое воспитание, формирование культуры здорового образа жизни и эмоционального благополучия - формирование осознанного отношения к здоровому и безопасному образу жизни, потребности физического самосовершенствования, неприятия вредных привычек;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 профессионально–трудовое воспитание – формирование позитивного и добросовестного отношения к труду, культуры труда и трудовых отношений, трудолюбия, профессионально значимых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экологическое воспитание – формирование потребности экологически целесообразного поведения в природе, пониман</w:t>
      </w:r>
      <w:r w:rsidR="00790D4D">
        <w:rPr>
          <w:rFonts w:ascii="Times New Roman" w:hAnsi="Times New Roman" w:cs="Times New Roman"/>
          <w:sz w:val="24"/>
          <w:szCs w:val="24"/>
        </w:rPr>
        <w:t>ия влияния социально-</w:t>
      </w:r>
      <w:r>
        <w:rPr>
          <w:rFonts w:ascii="Times New Roman" w:hAnsi="Times New Roman" w:cs="Times New Roman"/>
          <w:sz w:val="24"/>
          <w:szCs w:val="24"/>
        </w:rPr>
        <w:t>экономических процессов на состояние окружающей среды, важности рационального природопользова</w:t>
      </w:r>
      <w:r w:rsidR="00790D4D">
        <w:rPr>
          <w:rFonts w:ascii="Times New Roman" w:hAnsi="Times New Roman" w:cs="Times New Roman"/>
          <w:sz w:val="24"/>
          <w:szCs w:val="24"/>
        </w:rPr>
        <w:t>ния; приобретение опыта эколого-</w:t>
      </w:r>
      <w:r>
        <w:rPr>
          <w:rFonts w:ascii="Times New Roman" w:hAnsi="Times New Roman" w:cs="Times New Roman"/>
          <w:sz w:val="24"/>
          <w:szCs w:val="24"/>
        </w:rPr>
        <w:t xml:space="preserve">направленной деятельности;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lastRenderedPageBreak/>
        <w:t xml:space="preserve">– ценности научного познания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 </w:t>
      </w:r>
    </w:p>
    <w:p w:rsidR="00FC28B8" w:rsidRDefault="00FC28B8">
      <w:pPr>
        <w:spacing w:after="0"/>
        <w:ind w:firstLine="851"/>
        <w:jc w:val="both"/>
        <w:rPr>
          <w:rFonts w:ascii="Times New Roman" w:hAnsi="Times New Roman" w:cs="Times New Roman"/>
          <w:b/>
          <w:sz w:val="24"/>
          <w:szCs w:val="24"/>
        </w:rPr>
      </w:pPr>
    </w:p>
    <w:p w:rsidR="00FC28B8" w:rsidRDefault="00BB391C">
      <w:pPr>
        <w:spacing w:after="0"/>
        <w:ind w:firstLine="851"/>
        <w:jc w:val="both"/>
        <w:rPr>
          <w:rFonts w:ascii="Times New Roman" w:hAnsi="Times New Roman" w:cs="Times New Roman"/>
          <w:b/>
          <w:sz w:val="24"/>
          <w:szCs w:val="24"/>
        </w:rPr>
      </w:pPr>
      <w:r>
        <w:rPr>
          <w:rFonts w:ascii="Times New Roman" w:hAnsi="Times New Roman" w:cs="Times New Roman"/>
          <w:b/>
          <w:sz w:val="24"/>
          <w:szCs w:val="24"/>
        </w:rPr>
        <w:t>1.3 Целевые ориентиры воспитания</w:t>
      </w:r>
    </w:p>
    <w:p w:rsidR="00FC28B8" w:rsidRDefault="00BB391C">
      <w:pPr>
        <w:spacing w:after="0"/>
        <w:ind w:firstLine="851"/>
        <w:jc w:val="both"/>
        <w:rPr>
          <w:rFonts w:ascii="Times New Roman" w:hAnsi="Times New Roman" w:cs="Times New Roman"/>
          <w:b/>
          <w:sz w:val="24"/>
          <w:szCs w:val="24"/>
        </w:rPr>
      </w:pPr>
      <w:r>
        <w:rPr>
          <w:rFonts w:ascii="Times New Roman" w:hAnsi="Times New Roman" w:cs="Times New Roman"/>
          <w:b/>
          <w:sz w:val="24"/>
          <w:szCs w:val="24"/>
        </w:rPr>
        <w:t>1.3.1 Инвариантные целевые ориентиры</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w:t>
      </w:r>
      <w:r w:rsidR="00CB62BC">
        <w:rPr>
          <w:rFonts w:ascii="Times New Roman" w:hAnsi="Times New Roman" w:cs="Times New Roman"/>
          <w:sz w:val="24"/>
          <w:szCs w:val="24"/>
        </w:rPr>
        <w:t xml:space="preserve"> </w:t>
      </w:r>
      <w:r>
        <w:rPr>
          <w:rFonts w:ascii="Times New Roman" w:hAnsi="Times New Roman" w:cs="Times New Roman"/>
          <w:sz w:val="24"/>
          <w:szCs w:val="24"/>
        </w:rPr>
        <w:t>воспитание в духе уважения к традиционным ценностям, таким как патриотизм, гражданственность, служение Отечеству и ответственностьза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В соответствии с Федеральным законом от 29.12.2012 г. № 273-ФЗ «Об образовании в Российской Федерации» (в ред. Федерального закона от 31.07.2020 г. № 304-ФЗ) воспитательная деятельность должна</w:t>
      </w:r>
      <w:r w:rsidR="00CB62BC">
        <w:rPr>
          <w:rFonts w:ascii="Times New Roman" w:hAnsi="Times New Roman" w:cs="Times New Roman"/>
          <w:sz w:val="24"/>
          <w:szCs w:val="24"/>
        </w:rPr>
        <w:t xml:space="preserve"> </w:t>
      </w:r>
      <w:r>
        <w:rPr>
          <w:rFonts w:ascii="Times New Roman" w:hAnsi="Times New Roman" w:cs="Times New Roman"/>
          <w:sz w:val="24"/>
          <w:szCs w:val="24"/>
        </w:rPr>
        <w:t>быть направлена на «…формирование у обучающихся чувства патриотизма, гражданственности, уважения к памяти защитников Отечества</w:t>
      </w:r>
      <w:r w:rsidR="00CB62BC">
        <w:rPr>
          <w:rFonts w:ascii="Times New Roman" w:hAnsi="Times New Roman" w:cs="Times New Roman"/>
          <w:sz w:val="24"/>
          <w:szCs w:val="24"/>
        </w:rPr>
        <w:t xml:space="preserve"> </w:t>
      </w:r>
      <w:r>
        <w:rPr>
          <w:rFonts w:ascii="Times New Roman" w:hAnsi="Times New Roman" w:cs="Times New Roman"/>
          <w:sz w:val="24"/>
          <w:szCs w:val="24"/>
        </w:rPr>
        <w:t>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w:t>
      </w:r>
      <w:r w:rsidR="00CB62BC">
        <w:rPr>
          <w:rFonts w:ascii="Times New Roman" w:hAnsi="Times New Roman" w:cs="Times New Roman"/>
          <w:sz w:val="24"/>
          <w:szCs w:val="24"/>
        </w:rPr>
        <w:t xml:space="preserve"> </w:t>
      </w:r>
      <w:r>
        <w:rPr>
          <w:rFonts w:ascii="Times New Roman" w:hAnsi="Times New Roman" w:cs="Times New Roman"/>
          <w:sz w:val="24"/>
          <w:szCs w:val="24"/>
        </w:rPr>
        <w:t>Российской Федерации, природе и окружающей среде».</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Эти законодательно закрепленные требования в части формирования у обучающихся системы нравственных ценностей отражены в инвариантных планируемых результатах воспитательной деятельности(инвариантные целевые ориентиры воспитания).Инвариантные целевые ориентиры воспитания соотносятся с общими компетенциями, формирование которых является результатом</w:t>
      </w:r>
      <w:r w:rsidR="00CB62BC">
        <w:rPr>
          <w:rFonts w:ascii="Times New Roman" w:hAnsi="Times New Roman" w:cs="Times New Roman"/>
          <w:sz w:val="24"/>
          <w:szCs w:val="24"/>
        </w:rPr>
        <w:t xml:space="preserve"> </w:t>
      </w:r>
      <w:r>
        <w:rPr>
          <w:rFonts w:ascii="Times New Roman" w:hAnsi="Times New Roman" w:cs="Times New Roman"/>
          <w:sz w:val="24"/>
          <w:szCs w:val="24"/>
        </w:rPr>
        <w:t>освоения программ подготовки специалистов среднего звена в соответствии с требованиями ФГОС СПО:</w:t>
      </w:r>
    </w:p>
    <w:p w:rsidR="00FC28B8" w:rsidRDefault="00BB391C" w:rsidP="00CB62BC">
      <w:pPr>
        <w:spacing w:after="0"/>
        <w:ind w:firstLine="851"/>
        <w:jc w:val="both"/>
        <w:rPr>
          <w:rFonts w:ascii="Times New Roman" w:hAnsi="Times New Roman" w:cs="Times New Roman"/>
          <w:sz w:val="24"/>
          <w:szCs w:val="24"/>
        </w:rPr>
      </w:pPr>
      <w:r>
        <w:rPr>
          <w:rFonts w:ascii="Times New Roman" w:hAnsi="Times New Roman" w:cs="Times New Roman"/>
          <w:sz w:val="24"/>
          <w:szCs w:val="24"/>
        </w:rPr>
        <w:t>– выбирать способы решения задач профессиональной деятельности, применительно к различным контекстам (ОК 01);</w:t>
      </w:r>
    </w:p>
    <w:p w:rsidR="00FC28B8" w:rsidRDefault="00BB391C" w:rsidP="00CB62BC">
      <w:pPr>
        <w:spacing w:after="0"/>
        <w:ind w:firstLine="851"/>
        <w:jc w:val="both"/>
        <w:rPr>
          <w:rFonts w:ascii="Times New Roman" w:hAnsi="Times New Roman" w:cs="Times New Roman"/>
          <w:sz w:val="24"/>
          <w:szCs w:val="24"/>
        </w:rPr>
      </w:pPr>
      <w:r>
        <w:rPr>
          <w:rFonts w:ascii="Times New Roman" w:hAnsi="Times New Roman" w:cs="Times New Roman"/>
          <w:sz w:val="24"/>
          <w:szCs w:val="24"/>
        </w:rPr>
        <w:t>–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(ОК 02);</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эффективно взаимодействовать и работать в коллективе и команде (ОК 04);</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lastRenderedPageBreak/>
        <w:t>–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пользоваться профессиональной документацией на государственном и иностранном языке (ОК 09).</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Инвариантные целевые ориентиры воспитания выпускников</w:t>
      </w:r>
    </w:p>
    <w:p w:rsidR="00FC28B8" w:rsidRDefault="00FC28B8">
      <w:pPr>
        <w:spacing w:after="0"/>
        <w:jc w:val="both"/>
        <w:rPr>
          <w:rFonts w:ascii="Times New Roman" w:hAnsi="Times New Roman" w:cs="Times New Roman"/>
          <w:sz w:val="24"/>
          <w:szCs w:val="24"/>
        </w:rPr>
      </w:pPr>
    </w:p>
    <w:p w:rsidR="00CB62BC" w:rsidRDefault="00CB62BC">
      <w:pPr>
        <w:spacing w:after="0"/>
        <w:jc w:val="both"/>
        <w:rPr>
          <w:rFonts w:ascii="Times New Roman" w:hAnsi="Times New Roman" w:cs="Times New Roman"/>
          <w:sz w:val="24"/>
          <w:szCs w:val="24"/>
        </w:rPr>
      </w:pPr>
    </w:p>
    <w:tbl>
      <w:tblPr>
        <w:tblStyle w:val="a9"/>
        <w:tblW w:w="0" w:type="auto"/>
        <w:tblLook w:val="04A0"/>
      </w:tblPr>
      <w:tblGrid>
        <w:gridCol w:w="10314"/>
      </w:tblGrid>
      <w:tr w:rsidR="00FC28B8" w:rsidTr="00790D4D">
        <w:trPr>
          <w:trHeight w:val="339"/>
        </w:trPr>
        <w:tc>
          <w:tcPr>
            <w:tcW w:w="10314" w:type="dxa"/>
          </w:tcPr>
          <w:p w:rsidR="00FC28B8" w:rsidRDefault="00BB391C" w:rsidP="00CB62BC">
            <w:pPr>
              <w:spacing w:after="0"/>
              <w:jc w:val="center"/>
              <w:rPr>
                <w:rFonts w:ascii="Times New Roman" w:hAnsi="Times New Roman" w:cs="Times New Roman"/>
                <w:b/>
                <w:sz w:val="24"/>
                <w:szCs w:val="24"/>
              </w:rPr>
            </w:pPr>
            <w:r>
              <w:rPr>
                <w:rFonts w:ascii="Times New Roman" w:hAnsi="Times New Roman" w:cs="Times New Roman"/>
                <w:b/>
                <w:sz w:val="24"/>
                <w:szCs w:val="24"/>
              </w:rPr>
              <w:t>Целевые ориентиры</w:t>
            </w:r>
          </w:p>
          <w:p w:rsidR="00CB62BC" w:rsidRDefault="00CB62BC" w:rsidP="00CB62BC">
            <w:pPr>
              <w:spacing w:after="0"/>
              <w:jc w:val="center"/>
              <w:rPr>
                <w:rFonts w:ascii="Times New Roman" w:hAnsi="Times New Roman" w:cs="Times New Roman"/>
                <w:b/>
                <w:sz w:val="24"/>
                <w:szCs w:val="24"/>
              </w:rPr>
            </w:pPr>
          </w:p>
        </w:tc>
      </w:tr>
      <w:tr w:rsidR="00FC28B8" w:rsidTr="00790D4D">
        <w:trPr>
          <w:trHeight w:val="295"/>
        </w:trPr>
        <w:tc>
          <w:tcPr>
            <w:tcW w:w="10314"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Гражданское воспитание</w:t>
            </w:r>
          </w:p>
        </w:tc>
      </w:tr>
      <w:tr w:rsidR="00FC28B8" w:rsidTr="00790D4D">
        <w:trPr>
          <w:trHeight w:val="420"/>
        </w:trPr>
        <w:tc>
          <w:tcPr>
            <w:tcW w:w="10314" w:type="dxa"/>
          </w:tcPr>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Ориентированный на активное гражданское участие в социально-политических процессах на основе уважения закона и правопорядка, прав и свобод сограждан.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Осознающий свою национальную, этническую принадлежность, демонстрирующий приверженность к родной культуре, любовь к своему народу.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Сознающий причастность к многонациональному народу Российской Федерации, Отечеству, общероссийскую идентичность.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Проявляющий деятельное ценностное отношение к историческому и культурному наследию своего и других народов России, их традициям, праздникам.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FC28B8" w:rsidTr="00790D4D">
        <w:trPr>
          <w:trHeight w:val="360"/>
        </w:trPr>
        <w:tc>
          <w:tcPr>
            <w:tcW w:w="10314" w:type="dxa"/>
          </w:tcPr>
          <w:p w:rsidR="00FC28B8" w:rsidRDefault="00BB391C" w:rsidP="00CB62BC">
            <w:pPr>
              <w:spacing w:after="0"/>
              <w:jc w:val="center"/>
              <w:rPr>
                <w:rFonts w:ascii="Times New Roman" w:hAnsi="Times New Roman" w:cs="Times New Roman"/>
                <w:b/>
                <w:sz w:val="24"/>
                <w:szCs w:val="24"/>
              </w:rPr>
            </w:pPr>
            <w:r>
              <w:rPr>
                <w:rFonts w:ascii="Times New Roman" w:hAnsi="Times New Roman" w:cs="Times New Roman"/>
                <w:b/>
                <w:sz w:val="24"/>
                <w:szCs w:val="24"/>
              </w:rPr>
              <w:t>Патриотическое воспитание</w:t>
            </w:r>
          </w:p>
          <w:p w:rsidR="00CB62BC" w:rsidRDefault="00CB62BC" w:rsidP="00CB62BC">
            <w:pPr>
              <w:spacing w:after="0"/>
              <w:jc w:val="center"/>
              <w:rPr>
                <w:rFonts w:ascii="Times New Roman" w:hAnsi="Times New Roman" w:cs="Times New Roman"/>
                <w:b/>
                <w:sz w:val="24"/>
                <w:szCs w:val="24"/>
              </w:rPr>
            </w:pPr>
          </w:p>
        </w:tc>
      </w:tr>
      <w:tr w:rsidR="00FC28B8" w:rsidTr="00790D4D">
        <w:trPr>
          <w:trHeight w:val="1314"/>
        </w:trPr>
        <w:tc>
          <w:tcPr>
            <w:tcW w:w="10314" w:type="dxa"/>
          </w:tcPr>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Проявляющий деятельное ценностное отношение к историческому и культурному наследию своего и других народов России, их традициям, праздникам. </w:t>
            </w:r>
          </w:p>
          <w:p w:rsidR="00FC28B8" w:rsidRDefault="00BB391C" w:rsidP="00CB62BC">
            <w:pPr>
              <w:spacing w:after="0"/>
              <w:jc w:val="both"/>
              <w:rPr>
                <w:rFonts w:ascii="Times New Roman" w:hAnsi="Times New Roman" w:cs="Times New Roman"/>
                <w:sz w:val="24"/>
                <w:szCs w:val="24"/>
              </w:rPr>
            </w:pPr>
            <w:r>
              <w:rPr>
                <w:rFonts w:ascii="Times New Roman" w:hAnsi="Times New Roman" w:cs="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FC28B8" w:rsidTr="00790D4D">
        <w:trPr>
          <w:trHeight w:val="270"/>
        </w:trPr>
        <w:tc>
          <w:tcPr>
            <w:tcW w:w="10314" w:type="dxa"/>
          </w:tcPr>
          <w:p w:rsidR="00FC28B8" w:rsidRDefault="00BB391C" w:rsidP="00CB62BC">
            <w:pPr>
              <w:spacing w:after="0"/>
              <w:jc w:val="center"/>
              <w:rPr>
                <w:rFonts w:ascii="Times New Roman" w:hAnsi="Times New Roman" w:cs="Times New Roman"/>
                <w:b/>
                <w:sz w:val="24"/>
                <w:szCs w:val="24"/>
              </w:rPr>
            </w:pPr>
            <w:r>
              <w:rPr>
                <w:rFonts w:ascii="Times New Roman" w:hAnsi="Times New Roman" w:cs="Times New Roman"/>
                <w:b/>
                <w:sz w:val="24"/>
                <w:szCs w:val="24"/>
              </w:rPr>
              <w:t>Духовно-нравственное воспитание</w:t>
            </w:r>
          </w:p>
          <w:p w:rsidR="00CB62BC" w:rsidRDefault="00CB62BC" w:rsidP="00CB62BC">
            <w:pPr>
              <w:spacing w:after="0"/>
              <w:jc w:val="center"/>
              <w:rPr>
                <w:rFonts w:ascii="Times New Roman" w:hAnsi="Times New Roman" w:cs="Times New Roman"/>
                <w:b/>
                <w:sz w:val="24"/>
                <w:szCs w:val="24"/>
              </w:rPr>
            </w:pPr>
          </w:p>
        </w:tc>
      </w:tr>
      <w:tr w:rsidR="00FC28B8" w:rsidTr="00790D4D">
        <w:trPr>
          <w:trHeight w:val="4596"/>
        </w:trPr>
        <w:tc>
          <w:tcPr>
            <w:tcW w:w="1031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 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FC28B8" w:rsidTr="00790D4D">
        <w:trPr>
          <w:trHeight w:val="270"/>
        </w:trPr>
        <w:tc>
          <w:tcPr>
            <w:tcW w:w="10314" w:type="dxa"/>
          </w:tcPr>
          <w:p w:rsidR="00FC28B8" w:rsidRDefault="00BB391C" w:rsidP="00CB62BC">
            <w:pPr>
              <w:spacing w:after="0"/>
              <w:jc w:val="center"/>
              <w:rPr>
                <w:rFonts w:ascii="Times New Roman" w:hAnsi="Times New Roman" w:cs="Times New Roman"/>
                <w:b/>
                <w:sz w:val="24"/>
                <w:szCs w:val="24"/>
              </w:rPr>
            </w:pPr>
            <w:r>
              <w:rPr>
                <w:rFonts w:ascii="Times New Roman" w:hAnsi="Times New Roman" w:cs="Times New Roman"/>
                <w:b/>
                <w:sz w:val="24"/>
                <w:szCs w:val="24"/>
              </w:rPr>
              <w:t>Эстетическое воспитание</w:t>
            </w:r>
          </w:p>
        </w:tc>
      </w:tr>
      <w:tr w:rsidR="00FC28B8" w:rsidTr="00790D4D">
        <w:trPr>
          <w:trHeight w:val="165"/>
        </w:trPr>
        <w:tc>
          <w:tcPr>
            <w:tcW w:w="1031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Выражающий понимание ценности отечественного и мирового искусства, российского и мирового художественного наследия.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 Физическое воспитание, формирование культуры здоровья и эмоционального благополучия 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Соблюдающий правила личной и общественной безопасности, в том числе безопасного поведения в информационной среде. 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 Демонстрирующий навыки рефлексии своего состояния (физического, эмоционального, психологического), понимания состояния других людей.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CB62BC" w:rsidRDefault="00CB62BC">
            <w:pPr>
              <w:spacing w:after="0"/>
              <w:jc w:val="both"/>
              <w:rPr>
                <w:rFonts w:ascii="Times New Roman" w:hAnsi="Times New Roman" w:cs="Times New Roman"/>
                <w:sz w:val="24"/>
                <w:szCs w:val="24"/>
              </w:rPr>
            </w:pPr>
          </w:p>
        </w:tc>
      </w:tr>
      <w:tr w:rsidR="00FC28B8" w:rsidTr="00790D4D">
        <w:trPr>
          <w:trHeight w:val="240"/>
        </w:trPr>
        <w:tc>
          <w:tcPr>
            <w:tcW w:w="10314"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Профессионально-трудовое воспитание</w:t>
            </w:r>
          </w:p>
          <w:p w:rsidR="00FC28B8" w:rsidRDefault="00FC28B8">
            <w:pPr>
              <w:spacing w:after="0"/>
              <w:jc w:val="center"/>
              <w:rPr>
                <w:rFonts w:ascii="Times New Roman" w:hAnsi="Times New Roman" w:cs="Times New Roman"/>
                <w:b/>
                <w:sz w:val="24"/>
                <w:szCs w:val="24"/>
              </w:rPr>
            </w:pPr>
          </w:p>
        </w:tc>
      </w:tr>
      <w:tr w:rsidR="00FC28B8" w:rsidTr="00790D4D">
        <w:trPr>
          <w:trHeight w:val="240"/>
        </w:trPr>
        <w:tc>
          <w:tcPr>
            <w:tcW w:w="1031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Выражающий осознанную готовность к непрерывному образованию и самообразованию в выбранной сфере профессиональной деятельности.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FC28B8" w:rsidTr="00790D4D">
        <w:trPr>
          <w:trHeight w:val="70"/>
        </w:trPr>
        <w:tc>
          <w:tcPr>
            <w:tcW w:w="10314"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Экологическое воспитание</w:t>
            </w:r>
          </w:p>
          <w:p w:rsidR="00FC28B8" w:rsidRDefault="00FC28B8">
            <w:pPr>
              <w:spacing w:after="0"/>
              <w:jc w:val="center"/>
              <w:rPr>
                <w:rFonts w:ascii="Times New Roman" w:hAnsi="Times New Roman" w:cs="Times New Roman"/>
                <w:b/>
                <w:sz w:val="24"/>
                <w:szCs w:val="24"/>
              </w:rPr>
            </w:pPr>
          </w:p>
        </w:tc>
      </w:tr>
      <w:tr w:rsidR="00FC28B8" w:rsidTr="00790D4D">
        <w:trPr>
          <w:trHeight w:val="3448"/>
        </w:trPr>
        <w:tc>
          <w:tcPr>
            <w:tcW w:w="1031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Выражающий деятельное неприятие действий, приносящих вред природе, содействующий сохранению и защите окружающей среды.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Применяющий знания из общеобразовательных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пространстве.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FC28B8" w:rsidTr="00790D4D">
        <w:trPr>
          <w:trHeight w:val="159"/>
        </w:trPr>
        <w:tc>
          <w:tcPr>
            <w:tcW w:w="10314"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Ценности научного познания</w:t>
            </w:r>
          </w:p>
          <w:p w:rsidR="00FC28B8" w:rsidRDefault="00FC28B8">
            <w:pPr>
              <w:spacing w:after="0"/>
              <w:jc w:val="center"/>
              <w:rPr>
                <w:rFonts w:ascii="Times New Roman" w:hAnsi="Times New Roman" w:cs="Times New Roman"/>
                <w:b/>
                <w:sz w:val="24"/>
                <w:szCs w:val="24"/>
              </w:rPr>
            </w:pPr>
          </w:p>
        </w:tc>
      </w:tr>
      <w:tr w:rsidR="00FC28B8" w:rsidTr="00790D4D">
        <w:trPr>
          <w:trHeight w:val="240"/>
        </w:trPr>
        <w:tc>
          <w:tcPr>
            <w:tcW w:w="10314"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 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 Демонстрирующий навыки критического мышления, определения достоверности научной информации, в том числе в сфере профессиональной деятельности. Умеющий выбирать способы решения задач профессиональной деятельности применительно к различным контекстам. 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 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C28B8" w:rsidRDefault="00FC28B8">
      <w:pPr>
        <w:spacing w:after="0"/>
        <w:ind w:firstLine="851"/>
        <w:jc w:val="both"/>
        <w:rPr>
          <w:rFonts w:ascii="Times New Roman" w:hAnsi="Times New Roman" w:cs="Times New Roman"/>
          <w:sz w:val="24"/>
          <w:szCs w:val="24"/>
        </w:rPr>
      </w:pPr>
    </w:p>
    <w:p w:rsidR="00790D4D" w:rsidRDefault="00790D4D">
      <w:pPr>
        <w:ind w:firstLine="851"/>
        <w:jc w:val="both"/>
        <w:rPr>
          <w:rFonts w:ascii="Times New Roman" w:hAnsi="Times New Roman" w:cs="Times New Roman"/>
          <w:b/>
          <w:sz w:val="24"/>
          <w:szCs w:val="24"/>
        </w:rPr>
      </w:pPr>
    </w:p>
    <w:p w:rsidR="00FC28B8" w:rsidRDefault="00BB391C">
      <w:pPr>
        <w:ind w:firstLine="851"/>
        <w:jc w:val="both"/>
        <w:rPr>
          <w:rFonts w:ascii="Times New Roman" w:hAnsi="Times New Roman" w:cs="Times New Roman"/>
          <w:b/>
          <w:sz w:val="24"/>
          <w:szCs w:val="24"/>
        </w:rPr>
      </w:pPr>
      <w:r>
        <w:rPr>
          <w:rFonts w:ascii="Times New Roman" w:hAnsi="Times New Roman" w:cs="Times New Roman"/>
          <w:b/>
          <w:sz w:val="24"/>
          <w:szCs w:val="24"/>
        </w:rPr>
        <w:lastRenderedPageBreak/>
        <w:t>1.3.2 Вариативные целевые ориентиры</w:t>
      </w:r>
    </w:p>
    <w:tbl>
      <w:tblPr>
        <w:tblStyle w:val="a9"/>
        <w:tblW w:w="0" w:type="auto"/>
        <w:tblLook w:val="04A0"/>
      </w:tblPr>
      <w:tblGrid>
        <w:gridCol w:w="10137"/>
      </w:tblGrid>
      <w:tr w:rsidR="00FC28B8">
        <w:tc>
          <w:tcPr>
            <w:tcW w:w="10137"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Гражданское воспитание</w:t>
            </w:r>
          </w:p>
          <w:p w:rsidR="00FC28B8" w:rsidRDefault="00FC28B8">
            <w:pPr>
              <w:spacing w:after="0"/>
              <w:jc w:val="center"/>
              <w:rPr>
                <w:rFonts w:ascii="Times New Roman" w:hAnsi="Times New Roman" w:cs="Times New Roman"/>
                <w:b/>
                <w:sz w:val="24"/>
                <w:szCs w:val="24"/>
              </w:rPr>
            </w:pPr>
          </w:p>
        </w:tc>
      </w:tr>
      <w:tr w:rsidR="00FC28B8">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 Обеспечение воспитательного контекста приобретения нового для студента опыта (и рефлексивного осмысления) его участия в территориальных выборах и референдумах, в волонтерском движении.</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Предупреждение негативных последствий атомизации общества и риска деструктивных воздействий малых групп посредством формирования мотивации к реализации ролей активного гражданина и избирателя, вовлечение в добровольческие инициативы, участие в совместных социально значимых акциях.</w:t>
            </w:r>
          </w:p>
        </w:tc>
      </w:tr>
      <w:tr w:rsidR="00FC28B8">
        <w:tc>
          <w:tcPr>
            <w:tcW w:w="10137"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Патриотическое воспитание</w:t>
            </w:r>
          </w:p>
          <w:p w:rsidR="00FC28B8" w:rsidRDefault="00FC28B8">
            <w:pPr>
              <w:spacing w:after="0"/>
              <w:jc w:val="center"/>
              <w:rPr>
                <w:rFonts w:ascii="Times New Roman" w:hAnsi="Times New Roman" w:cs="Times New Roman"/>
                <w:b/>
                <w:sz w:val="24"/>
                <w:szCs w:val="24"/>
              </w:rPr>
            </w:pPr>
          </w:p>
        </w:tc>
      </w:tr>
      <w:tr w:rsidR="00FC28B8">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Формирование у молодого поколения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Развитие мировоззренческих установок на готовность к работе на благо Отечества,</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готовностью добровольно внести свой вклад в решение социальных проблем нашего общества.</w:t>
            </w:r>
          </w:p>
        </w:tc>
      </w:tr>
      <w:tr w:rsidR="00FC28B8">
        <w:tc>
          <w:tcPr>
            <w:tcW w:w="10137"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Духовно-нравственное воспитание</w:t>
            </w:r>
          </w:p>
          <w:p w:rsidR="00FC28B8" w:rsidRDefault="00FC28B8">
            <w:pPr>
              <w:spacing w:after="0"/>
              <w:jc w:val="center"/>
              <w:rPr>
                <w:rFonts w:ascii="Times New Roman" w:hAnsi="Times New Roman" w:cs="Times New Roman"/>
                <w:b/>
                <w:sz w:val="24"/>
                <w:szCs w:val="24"/>
              </w:rPr>
            </w:pPr>
          </w:p>
        </w:tc>
      </w:tr>
      <w:tr w:rsidR="00FC28B8">
        <w:trPr>
          <w:trHeight w:val="210"/>
        </w:trPr>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Вовлечение студентов в эмоционально окрашенные и расширяющие спектр социальных контактов события благотворительной, экологической, волонтерской, патриотической, трудовой направленности.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Организация спортивных состязаний, праздников, фестивалей, представлений, акций, ритуалов.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Формирование позитивного опыта поведения, ответственной позиции студентов в отношении событий, происходящих в ПОО, готовности к сотрудничеству, реагированию на критику.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Включение обучающихся в процессы преобразования социальной среды поселений, реализацию социальных проектов и программ. </w:t>
            </w:r>
          </w:p>
        </w:tc>
      </w:tr>
      <w:tr w:rsidR="00FC28B8">
        <w:trPr>
          <w:trHeight w:val="189"/>
        </w:trPr>
        <w:tc>
          <w:tcPr>
            <w:tcW w:w="10137"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Эстетическое воспитание</w:t>
            </w:r>
          </w:p>
          <w:p w:rsidR="00FC28B8" w:rsidRDefault="00FC28B8">
            <w:pPr>
              <w:spacing w:after="0"/>
              <w:jc w:val="center"/>
              <w:rPr>
                <w:rFonts w:ascii="Times New Roman" w:hAnsi="Times New Roman" w:cs="Times New Roman"/>
                <w:b/>
                <w:sz w:val="24"/>
                <w:szCs w:val="24"/>
              </w:rPr>
            </w:pPr>
          </w:p>
        </w:tc>
      </w:tr>
      <w:tr w:rsidR="00FC28B8">
        <w:trPr>
          <w:trHeight w:val="204"/>
        </w:trPr>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Обеспечение деятельности по созданию и развитию коллектива учебной группы, по обнаружению и разрешению проблем обучающихся, оказанию им помощи в становлении субъектной позиции, реализации механизмов самоуправления. </w:t>
            </w:r>
          </w:p>
        </w:tc>
      </w:tr>
      <w:tr w:rsidR="00FC28B8">
        <w:trPr>
          <w:trHeight w:val="225"/>
        </w:trPr>
        <w:tc>
          <w:tcPr>
            <w:tcW w:w="10137" w:type="dxa"/>
          </w:tcPr>
          <w:p w:rsidR="00FC28B8" w:rsidRDefault="00BB391C">
            <w:pPr>
              <w:spacing w:after="0"/>
              <w:jc w:val="both"/>
              <w:rPr>
                <w:rFonts w:ascii="Times New Roman" w:hAnsi="Times New Roman" w:cs="Times New Roman"/>
                <w:b/>
                <w:sz w:val="24"/>
                <w:szCs w:val="24"/>
              </w:rPr>
            </w:pPr>
            <w:r>
              <w:rPr>
                <w:rFonts w:ascii="Times New Roman" w:hAnsi="Times New Roman" w:cs="Times New Roman"/>
                <w:b/>
                <w:sz w:val="24"/>
                <w:szCs w:val="24"/>
              </w:rPr>
              <w:t>Физическое воспитание, формирование культуры здоровья и эмоционального благополучия</w:t>
            </w:r>
          </w:p>
          <w:p w:rsidR="00FC28B8" w:rsidRDefault="00FC28B8">
            <w:pPr>
              <w:spacing w:after="0"/>
              <w:jc w:val="both"/>
              <w:rPr>
                <w:rFonts w:ascii="Times New Roman" w:hAnsi="Times New Roman" w:cs="Times New Roman"/>
                <w:b/>
                <w:sz w:val="24"/>
                <w:szCs w:val="24"/>
              </w:rPr>
            </w:pPr>
          </w:p>
        </w:tc>
      </w:tr>
      <w:tr w:rsidR="00FC28B8">
        <w:trPr>
          <w:trHeight w:val="174"/>
        </w:trPr>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Обеспечение включения студентов обучающихся в формальные и неформальные группы, обеспечивающие благоприятные сценарии взаимодействия с ними, предупреждение их вовлечения в деструктивные группы. Вовлечение студентов в коллегиальные формы управления образовательной организацией.</w:t>
            </w:r>
          </w:p>
          <w:p w:rsidR="00FC28B8" w:rsidRDefault="00FC28B8">
            <w:pPr>
              <w:spacing w:after="0"/>
              <w:jc w:val="both"/>
              <w:rPr>
                <w:rFonts w:ascii="Times New Roman" w:hAnsi="Times New Roman" w:cs="Times New Roman"/>
                <w:sz w:val="24"/>
                <w:szCs w:val="24"/>
              </w:rPr>
            </w:pPr>
          </w:p>
        </w:tc>
      </w:tr>
      <w:tr w:rsidR="00FC28B8">
        <w:trPr>
          <w:trHeight w:val="225"/>
        </w:trPr>
        <w:tc>
          <w:tcPr>
            <w:tcW w:w="10137"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Профессионально-трудовое воспитание</w:t>
            </w:r>
          </w:p>
          <w:p w:rsidR="00FC28B8" w:rsidRDefault="00FC28B8">
            <w:pPr>
              <w:spacing w:after="0"/>
              <w:jc w:val="center"/>
              <w:rPr>
                <w:rFonts w:ascii="Times New Roman" w:hAnsi="Times New Roman" w:cs="Times New Roman"/>
                <w:b/>
                <w:sz w:val="24"/>
                <w:szCs w:val="24"/>
              </w:rPr>
            </w:pPr>
          </w:p>
        </w:tc>
      </w:tr>
      <w:tr w:rsidR="00FC28B8">
        <w:trPr>
          <w:trHeight w:val="174"/>
        </w:trPr>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Создание условий для появления у студентов опыта самостоятельного заработка, знакомства с вариантами профессиональной самореализации в разных социальных ролях, обнаружения связи </w:t>
            </w:r>
            <w:r>
              <w:rPr>
                <w:rFonts w:ascii="Times New Roman" w:hAnsi="Times New Roman" w:cs="Times New Roman"/>
                <w:sz w:val="24"/>
                <w:szCs w:val="24"/>
              </w:rPr>
              <w:lastRenderedPageBreak/>
              <w:t>его профессионального потенциала с интересами общественных объединений, некоммерческого сектора, социальных институтов.</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Создание предпосылок для обеспечения решения регионально значимых вопросов карьерного становления на территории, знакомство с требованиями ключевых работодателей.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Организация экскурсий на предприятия, встреч с представителями разных профессий и социальных ролей, организация участия в мастер–классах, стажировках. Обеспечение результативности воспитательной составляющей профессионального цикла.</w:t>
            </w:r>
          </w:p>
        </w:tc>
      </w:tr>
      <w:tr w:rsidR="00FC28B8">
        <w:trPr>
          <w:trHeight w:val="210"/>
        </w:trPr>
        <w:tc>
          <w:tcPr>
            <w:tcW w:w="10137"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Экологическое воспитание</w:t>
            </w:r>
          </w:p>
          <w:p w:rsidR="00FC28B8" w:rsidRDefault="00FC28B8">
            <w:pPr>
              <w:spacing w:after="0"/>
              <w:jc w:val="center"/>
              <w:rPr>
                <w:rFonts w:ascii="Times New Roman" w:hAnsi="Times New Roman" w:cs="Times New Roman"/>
                <w:b/>
                <w:sz w:val="24"/>
                <w:szCs w:val="24"/>
              </w:rPr>
            </w:pPr>
          </w:p>
        </w:tc>
      </w:tr>
      <w:tr w:rsidR="00FC28B8">
        <w:trPr>
          <w:trHeight w:val="189"/>
        </w:trPr>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 актуализация принципов эффективного природопользования, ресурсосбережения </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экологической культуры через активные социальные проекты – развитие творческого потенциала обучающихся</w:t>
            </w:r>
          </w:p>
        </w:tc>
      </w:tr>
      <w:tr w:rsidR="00FC28B8">
        <w:trPr>
          <w:trHeight w:val="189"/>
        </w:trPr>
        <w:tc>
          <w:tcPr>
            <w:tcW w:w="10137" w:type="dxa"/>
          </w:tcPr>
          <w:p w:rsidR="00FC28B8" w:rsidRDefault="00BB391C">
            <w:pPr>
              <w:spacing w:after="0"/>
              <w:jc w:val="center"/>
              <w:rPr>
                <w:rFonts w:ascii="Times New Roman" w:hAnsi="Times New Roman" w:cs="Times New Roman"/>
                <w:b/>
                <w:sz w:val="24"/>
                <w:szCs w:val="24"/>
              </w:rPr>
            </w:pPr>
            <w:r>
              <w:rPr>
                <w:rFonts w:ascii="Times New Roman" w:hAnsi="Times New Roman" w:cs="Times New Roman"/>
                <w:b/>
                <w:sz w:val="24"/>
                <w:szCs w:val="24"/>
              </w:rPr>
              <w:t>Ценности научного познания</w:t>
            </w:r>
          </w:p>
          <w:p w:rsidR="00FC28B8" w:rsidRDefault="00FC28B8">
            <w:pPr>
              <w:spacing w:after="0"/>
              <w:jc w:val="center"/>
              <w:rPr>
                <w:rFonts w:ascii="Times New Roman" w:hAnsi="Times New Roman" w:cs="Times New Roman"/>
                <w:b/>
                <w:sz w:val="24"/>
                <w:szCs w:val="24"/>
              </w:rPr>
            </w:pPr>
          </w:p>
        </w:tc>
      </w:tr>
      <w:tr w:rsidR="00FC28B8">
        <w:trPr>
          <w:trHeight w:val="210"/>
        </w:trPr>
        <w:tc>
          <w:tcPr>
            <w:tcW w:w="10137" w:type="dxa"/>
          </w:tcPr>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у выпускников понимания профессиональной</w:t>
            </w:r>
            <w:r w:rsidR="00CB62BC">
              <w:rPr>
                <w:rFonts w:ascii="Times New Roman" w:hAnsi="Times New Roman" w:cs="Times New Roman"/>
                <w:sz w:val="24"/>
                <w:szCs w:val="24"/>
              </w:rPr>
              <w:t xml:space="preserve"> </w:t>
            </w:r>
            <w:r>
              <w:rPr>
                <w:rFonts w:ascii="Times New Roman" w:hAnsi="Times New Roman" w:cs="Times New Roman"/>
                <w:sz w:val="24"/>
                <w:szCs w:val="24"/>
              </w:rPr>
              <w:t>чести, долга, сознательного отношения и интереса к избранной профессии и специальностей;</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–формирование профессионально и социально–значимых личностных качеств обучающихся посредством включения их в профессионально– трудовую деятельность;</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раскрытие социо</w:t>
            </w:r>
            <w:r w:rsidR="00CB62BC">
              <w:rPr>
                <w:rFonts w:ascii="Times New Roman" w:hAnsi="Times New Roman" w:cs="Times New Roman"/>
                <w:sz w:val="24"/>
                <w:szCs w:val="24"/>
              </w:rPr>
              <w:t>-</w:t>
            </w:r>
            <w:r>
              <w:rPr>
                <w:rFonts w:ascii="Times New Roman" w:hAnsi="Times New Roman" w:cs="Times New Roman"/>
                <w:sz w:val="24"/>
                <w:szCs w:val="24"/>
              </w:rPr>
              <w:t>культурного потенциала получаемых специальностей и профессий, экономического, экологического, нравственного и эстетического аспектов профессионального труда;</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ознакомление обучающихся с профессиональным опытом и</w:t>
            </w:r>
            <w:r w:rsidR="00CB62BC">
              <w:rPr>
                <w:rFonts w:ascii="Times New Roman" w:hAnsi="Times New Roman" w:cs="Times New Roman"/>
                <w:sz w:val="24"/>
                <w:szCs w:val="24"/>
              </w:rPr>
              <w:t xml:space="preserve"> </w:t>
            </w:r>
            <w:r>
              <w:rPr>
                <w:rFonts w:ascii="Times New Roman" w:hAnsi="Times New Roman" w:cs="Times New Roman"/>
                <w:sz w:val="24"/>
                <w:szCs w:val="24"/>
              </w:rPr>
              <w:t>традициями в сфере получаемой специальности;</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формирование у выпускника профессиональной культуры и</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этики профессионального общения;</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–стимулирование общественной активности студентов при</w:t>
            </w:r>
            <w:r w:rsidR="00CB62BC">
              <w:rPr>
                <w:rFonts w:ascii="Times New Roman" w:hAnsi="Times New Roman" w:cs="Times New Roman"/>
                <w:sz w:val="24"/>
                <w:szCs w:val="24"/>
              </w:rPr>
              <w:t xml:space="preserve"> </w:t>
            </w:r>
            <w:r>
              <w:rPr>
                <w:rFonts w:ascii="Times New Roman" w:hAnsi="Times New Roman" w:cs="Times New Roman"/>
                <w:sz w:val="24"/>
                <w:szCs w:val="24"/>
              </w:rPr>
              <w:t>организации и проведении добровольческих трудовых акций, деятельности студенческих трудовых отрядов.</w:t>
            </w:r>
          </w:p>
        </w:tc>
      </w:tr>
    </w:tbl>
    <w:p w:rsidR="00FC28B8" w:rsidRDefault="00FC28B8">
      <w:pPr>
        <w:jc w:val="both"/>
        <w:rPr>
          <w:rFonts w:ascii="Times New Roman" w:hAnsi="Times New Roman" w:cs="Times New Roman"/>
          <w:sz w:val="24"/>
          <w:szCs w:val="24"/>
        </w:rPr>
      </w:pPr>
    </w:p>
    <w:p w:rsidR="00FC28B8" w:rsidRDefault="00BB391C">
      <w:pPr>
        <w:ind w:firstLine="851"/>
        <w:jc w:val="both"/>
        <w:rPr>
          <w:rFonts w:ascii="Times New Roman" w:hAnsi="Times New Roman" w:cs="Times New Roman"/>
          <w:b/>
          <w:sz w:val="24"/>
          <w:szCs w:val="24"/>
        </w:rPr>
      </w:pPr>
      <w:r>
        <w:rPr>
          <w:rFonts w:ascii="Times New Roman" w:hAnsi="Times New Roman" w:cs="Times New Roman"/>
          <w:b/>
          <w:sz w:val="24"/>
          <w:szCs w:val="24"/>
        </w:rPr>
        <w:t>РАЗДЕЛ 2 СОДЕРЖАТЕЛЬНЫЙ</w:t>
      </w:r>
    </w:p>
    <w:p w:rsidR="00FC28B8" w:rsidRDefault="00BB391C">
      <w:pPr>
        <w:ind w:firstLine="851"/>
        <w:jc w:val="both"/>
        <w:rPr>
          <w:rFonts w:ascii="Times New Roman" w:hAnsi="Times New Roman" w:cs="Times New Roman"/>
          <w:b/>
          <w:sz w:val="24"/>
          <w:szCs w:val="24"/>
        </w:rPr>
      </w:pPr>
      <w:r>
        <w:rPr>
          <w:rFonts w:ascii="Times New Roman" w:hAnsi="Times New Roman" w:cs="Times New Roman"/>
          <w:b/>
          <w:sz w:val="24"/>
          <w:szCs w:val="24"/>
        </w:rPr>
        <w:t>2.1 Уклад ГБПОУ РО «АГТК»</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Государственное бюджетное образовательное учреждение среднего профессионального образования Ростовской области «Азовский гуманитарно-технический колледж» образован в 1954 году как Азовский индустриально-педагогический техникум.</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В дальнейшем Колледж был переименован в 1993 году в Азовский индустриально-педагогический колледж (приказ Министерства образования Российской Федерации от 13 июля 1993 г. № 290);</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В 1997 году в Азовский государственный гуманитарно-технический колледж (приказ Министерства общего и профессионального образования Российской Федерации от 21 ноября 1997 г. № 2331);</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В 2002 году в государственное образовательное учреждение среднего профессионального образования «Азовский государственный гуманитарно-технический колледж» (Постановление Правительства РФ от 3 марта 2001 года  № 160 «Об утверждении Типового положения об образовательном учреждении среднего профессионального образования (среднем специальном учебном заведении)»).</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lastRenderedPageBreak/>
        <w:t>В 2006 году в Федеральное государственное образовательное учреждение среднего профессионального образования «Азовский государственный гуманитарно-технический колледж» (приказ Федерального агентства по образованию от 25 декабря 2006 г. № 1621);</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В 2012 году Колледж передан в государственную собственность Ростовской области в соответствии с распоряжением Правительства РФ от 29.12.2011 № 2413-р и переименован в государственное бюджетное образовательное учреждение среднего профессионального образования Ростовской области «Азовский гуманитарно-технический колледж» (Приказ минобразования Ростовской области от 13.02.2012 № 90-к).</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Государственное бюджетное образовательное учреждение среднего профессионального образования Ростовской области «Азовский гуманитарно-технический колледж» в соответствии с постановлением Правительства Ростовской области от 13.09.2012 № 888 «О реорганизации государственного бюджетного образовательного учреждения среднего профессионального образования Ростовской области «Азовский гуманитарно-технический колледж» реорганизовано в форме присоединения к нему государственного бюджетного образовательного учреждения среднего профессионального образования Ростовской области  «Донской техникум управления и предпринимательства» (далее - Техникум) и является  правопреемником Техникума в соответствии с передаточным актом, согласованным минобразованием Ростовской области и утвержденным распоряжением минимущества Ростовской области от 25.10.2012 № 2167.  В 2013 году был организован Кулешовский филиал ГБОУ СПО РО «АГТК» (приказ № 24-ОД от 12.03.2013).</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Миссия воспитания ГБПОУ РО «АГТК» нацелена на подготовку специалистов нового</w:t>
      </w:r>
      <w:r w:rsidR="00CB62BC">
        <w:rPr>
          <w:rFonts w:ascii="Times New Roman" w:hAnsi="Times New Roman" w:cs="Times New Roman"/>
          <w:sz w:val="24"/>
          <w:szCs w:val="24"/>
        </w:rPr>
        <w:t xml:space="preserve"> </w:t>
      </w:r>
      <w:r>
        <w:rPr>
          <w:rFonts w:ascii="Times New Roman" w:hAnsi="Times New Roman" w:cs="Times New Roman"/>
          <w:sz w:val="24"/>
          <w:szCs w:val="24"/>
        </w:rPr>
        <w:t>типа, достойных граждан России, ориентированных на высокие нравственные ценности, свободно</w:t>
      </w:r>
      <w:r w:rsidR="00CB62BC">
        <w:rPr>
          <w:rFonts w:ascii="Times New Roman" w:hAnsi="Times New Roman" w:cs="Times New Roman"/>
          <w:sz w:val="24"/>
          <w:szCs w:val="24"/>
        </w:rPr>
        <w:t xml:space="preserve"> </w:t>
      </w:r>
      <w:r>
        <w:rPr>
          <w:rFonts w:ascii="Times New Roman" w:hAnsi="Times New Roman" w:cs="Times New Roman"/>
          <w:sz w:val="24"/>
          <w:szCs w:val="24"/>
        </w:rPr>
        <w:t>владеющих своей профессией, готовых к эффективной профессиональной деятельности на уровне</w:t>
      </w:r>
      <w:r w:rsidR="00CB62BC">
        <w:rPr>
          <w:rFonts w:ascii="Times New Roman" w:hAnsi="Times New Roman" w:cs="Times New Roman"/>
          <w:sz w:val="24"/>
          <w:szCs w:val="24"/>
        </w:rPr>
        <w:t xml:space="preserve"> </w:t>
      </w:r>
      <w:r>
        <w:rPr>
          <w:rFonts w:ascii="Times New Roman" w:hAnsi="Times New Roman" w:cs="Times New Roman"/>
          <w:sz w:val="24"/>
          <w:szCs w:val="24"/>
        </w:rPr>
        <w:t>современных стандартов и передовых технологий, способных жить и трудиться в стремительно</w:t>
      </w:r>
      <w:r w:rsidR="00CB62BC">
        <w:rPr>
          <w:rFonts w:ascii="Times New Roman" w:hAnsi="Times New Roman" w:cs="Times New Roman"/>
          <w:sz w:val="24"/>
          <w:szCs w:val="24"/>
        </w:rPr>
        <w:t xml:space="preserve"> </w:t>
      </w:r>
      <w:r>
        <w:rPr>
          <w:rFonts w:ascii="Times New Roman" w:hAnsi="Times New Roman" w:cs="Times New Roman"/>
          <w:sz w:val="24"/>
          <w:szCs w:val="24"/>
        </w:rPr>
        <w:t>меняющихся социально-экономических условиях.</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xml:space="preserve">Большую роль в воспитательном процессе играют ключевые мероприятия колледжа, являющиеся одним из вариантов совместной деятельности студентов и преподавателей. </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Важной</w:t>
      </w:r>
      <w:r w:rsidR="00CB62BC">
        <w:rPr>
          <w:rFonts w:ascii="Times New Roman" w:hAnsi="Times New Roman" w:cs="Times New Roman"/>
          <w:sz w:val="24"/>
          <w:szCs w:val="24"/>
        </w:rPr>
        <w:t xml:space="preserve"> </w:t>
      </w:r>
      <w:r>
        <w:rPr>
          <w:rFonts w:ascii="Times New Roman" w:hAnsi="Times New Roman" w:cs="Times New Roman"/>
          <w:sz w:val="24"/>
          <w:szCs w:val="24"/>
        </w:rPr>
        <w:t>чертой каждого ключевого дела является его коллективный характер на всех стадиях реализации – разработка, планирование, проведение, подведение итогов, анализ результатов. В проведении общих дел присутствует как соревновательность между группами, так и конструктивное межгрупповое и межвозрастное взаимодействие обучающихся, а также их социальная активность.</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Открытость жизни ГБПОУ РО «АГТК» обеспечивается освещением всех важнейших событий в</w:t>
      </w:r>
      <w:r w:rsidR="00CB62BC">
        <w:rPr>
          <w:rFonts w:ascii="Times New Roman" w:hAnsi="Times New Roman" w:cs="Times New Roman"/>
          <w:sz w:val="24"/>
          <w:szCs w:val="24"/>
        </w:rPr>
        <w:t xml:space="preserve"> </w:t>
      </w:r>
      <w:r>
        <w:rPr>
          <w:rFonts w:ascii="Times New Roman" w:hAnsi="Times New Roman" w:cs="Times New Roman"/>
          <w:sz w:val="24"/>
          <w:szCs w:val="24"/>
        </w:rPr>
        <w:t>интернет-</w:t>
      </w:r>
      <w:r w:rsidR="00CB62BC">
        <w:rPr>
          <w:rFonts w:ascii="Times New Roman" w:hAnsi="Times New Roman" w:cs="Times New Roman"/>
          <w:sz w:val="24"/>
          <w:szCs w:val="24"/>
        </w:rPr>
        <w:t xml:space="preserve"> </w:t>
      </w:r>
      <w:r>
        <w:rPr>
          <w:rFonts w:ascii="Times New Roman" w:hAnsi="Times New Roman" w:cs="Times New Roman"/>
          <w:sz w:val="24"/>
          <w:szCs w:val="24"/>
        </w:rPr>
        <w:t>пространстве: на сайте колледжа и в сообществе образовательной организации в социальной сети ВКонтакте.</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Большое</w:t>
      </w:r>
      <w:r w:rsidR="00CB62BC">
        <w:rPr>
          <w:rFonts w:ascii="Times New Roman" w:hAnsi="Times New Roman" w:cs="Times New Roman"/>
          <w:sz w:val="24"/>
          <w:szCs w:val="24"/>
        </w:rPr>
        <w:t xml:space="preserve"> </w:t>
      </w:r>
      <w:r>
        <w:rPr>
          <w:rFonts w:ascii="Times New Roman" w:hAnsi="Times New Roman" w:cs="Times New Roman"/>
          <w:sz w:val="24"/>
          <w:szCs w:val="24"/>
        </w:rPr>
        <w:t>влияние</w:t>
      </w:r>
      <w:r w:rsidR="00CB62BC">
        <w:rPr>
          <w:rFonts w:ascii="Times New Roman" w:hAnsi="Times New Roman" w:cs="Times New Roman"/>
          <w:sz w:val="24"/>
          <w:szCs w:val="24"/>
        </w:rPr>
        <w:t xml:space="preserve"> </w:t>
      </w:r>
      <w:r>
        <w:rPr>
          <w:rFonts w:ascii="Times New Roman" w:hAnsi="Times New Roman" w:cs="Times New Roman"/>
          <w:sz w:val="24"/>
          <w:szCs w:val="24"/>
        </w:rPr>
        <w:t>на</w:t>
      </w:r>
      <w:r w:rsidR="00CB62BC">
        <w:rPr>
          <w:rFonts w:ascii="Times New Roman" w:hAnsi="Times New Roman" w:cs="Times New Roman"/>
          <w:sz w:val="24"/>
          <w:szCs w:val="24"/>
        </w:rPr>
        <w:t xml:space="preserve"> </w:t>
      </w:r>
      <w:r>
        <w:rPr>
          <w:rFonts w:ascii="Times New Roman" w:hAnsi="Times New Roman" w:cs="Times New Roman"/>
          <w:sz w:val="24"/>
          <w:szCs w:val="24"/>
        </w:rPr>
        <w:t>воспитание</w:t>
      </w:r>
      <w:r w:rsidR="00CB62BC">
        <w:rPr>
          <w:rFonts w:ascii="Times New Roman" w:hAnsi="Times New Roman" w:cs="Times New Roman"/>
          <w:sz w:val="24"/>
          <w:szCs w:val="24"/>
        </w:rPr>
        <w:t xml:space="preserve"> </w:t>
      </w:r>
      <w:r>
        <w:rPr>
          <w:rFonts w:ascii="Times New Roman" w:hAnsi="Times New Roman" w:cs="Times New Roman"/>
          <w:sz w:val="24"/>
          <w:szCs w:val="24"/>
        </w:rPr>
        <w:t>обучающихся</w:t>
      </w:r>
      <w:r w:rsidR="00CB62BC">
        <w:rPr>
          <w:rFonts w:ascii="Times New Roman" w:hAnsi="Times New Roman" w:cs="Times New Roman"/>
          <w:sz w:val="24"/>
          <w:szCs w:val="24"/>
        </w:rPr>
        <w:t xml:space="preserve"> </w:t>
      </w:r>
      <w:r>
        <w:rPr>
          <w:rFonts w:ascii="Times New Roman" w:hAnsi="Times New Roman" w:cs="Times New Roman"/>
          <w:sz w:val="24"/>
          <w:szCs w:val="24"/>
        </w:rPr>
        <w:t>оказывает</w:t>
      </w:r>
      <w:r w:rsidR="00CB62BC">
        <w:rPr>
          <w:rFonts w:ascii="Times New Roman" w:hAnsi="Times New Roman" w:cs="Times New Roman"/>
          <w:sz w:val="24"/>
          <w:szCs w:val="24"/>
        </w:rPr>
        <w:t xml:space="preserve"> </w:t>
      </w:r>
      <w:r>
        <w:rPr>
          <w:rFonts w:ascii="Times New Roman" w:hAnsi="Times New Roman" w:cs="Times New Roman"/>
          <w:sz w:val="24"/>
          <w:szCs w:val="24"/>
        </w:rPr>
        <w:t>организованная, в том числе, через студенческие объединения.</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В ГБПОУ РО «АГТК»  сформирован студенческий актив, студенческий совет колледжа. Раз в месяц проводятся</w:t>
      </w:r>
      <w:r w:rsidR="00CB62BC">
        <w:rPr>
          <w:rFonts w:ascii="Times New Roman" w:hAnsi="Times New Roman" w:cs="Times New Roman"/>
          <w:sz w:val="24"/>
          <w:szCs w:val="24"/>
        </w:rPr>
        <w:t xml:space="preserve"> </w:t>
      </w:r>
      <w:r>
        <w:rPr>
          <w:rFonts w:ascii="Times New Roman" w:hAnsi="Times New Roman" w:cs="Times New Roman"/>
          <w:sz w:val="24"/>
          <w:szCs w:val="24"/>
        </w:rPr>
        <w:t>заседания студенческого совета, направленные на обсуждение предстоящих мероприятий, выявление</w:t>
      </w:r>
      <w:r w:rsidR="00CB62BC">
        <w:rPr>
          <w:rFonts w:ascii="Times New Roman" w:hAnsi="Times New Roman" w:cs="Times New Roman"/>
          <w:sz w:val="24"/>
          <w:szCs w:val="24"/>
        </w:rPr>
        <w:t xml:space="preserve"> </w:t>
      </w:r>
      <w:r>
        <w:rPr>
          <w:rFonts w:ascii="Times New Roman" w:hAnsi="Times New Roman" w:cs="Times New Roman"/>
          <w:sz w:val="24"/>
          <w:szCs w:val="24"/>
        </w:rPr>
        <w:t>возникших проблем у студентов, формирование сплоченности студенческого коллектива, развития у</w:t>
      </w:r>
      <w:r w:rsidR="00CB62BC">
        <w:rPr>
          <w:rFonts w:ascii="Times New Roman" w:hAnsi="Times New Roman" w:cs="Times New Roman"/>
          <w:sz w:val="24"/>
          <w:szCs w:val="24"/>
        </w:rPr>
        <w:t xml:space="preserve"> </w:t>
      </w:r>
      <w:r>
        <w:rPr>
          <w:rFonts w:ascii="Times New Roman" w:hAnsi="Times New Roman" w:cs="Times New Roman"/>
          <w:sz w:val="24"/>
          <w:szCs w:val="24"/>
        </w:rPr>
        <w:t>них ответственности.</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Колледж  имеет удобное местоположение – центр города, что позволяет в процессе</w:t>
      </w:r>
      <w:r w:rsidR="00CB62BC">
        <w:rPr>
          <w:rFonts w:ascii="Times New Roman" w:hAnsi="Times New Roman" w:cs="Times New Roman"/>
          <w:sz w:val="24"/>
          <w:szCs w:val="24"/>
        </w:rPr>
        <w:t xml:space="preserve"> </w:t>
      </w:r>
      <w:r>
        <w:rPr>
          <w:rFonts w:ascii="Times New Roman" w:hAnsi="Times New Roman" w:cs="Times New Roman"/>
          <w:sz w:val="24"/>
          <w:szCs w:val="24"/>
        </w:rPr>
        <w:t>воспитывающей деятельности сотрудничать с ГДК г. Азова, музеями,</w:t>
      </w:r>
      <w:r w:rsidR="00CB62BC">
        <w:rPr>
          <w:rFonts w:ascii="Times New Roman" w:hAnsi="Times New Roman" w:cs="Times New Roman"/>
          <w:sz w:val="24"/>
          <w:szCs w:val="24"/>
        </w:rPr>
        <w:t xml:space="preserve"> </w:t>
      </w:r>
      <w:r>
        <w:rPr>
          <w:rFonts w:ascii="Times New Roman" w:hAnsi="Times New Roman" w:cs="Times New Roman"/>
          <w:sz w:val="24"/>
          <w:szCs w:val="24"/>
        </w:rPr>
        <w:t>библиотеками. Так же на базе ГБПОУ РО «АГТК»  проводятся выездные лекции с целью приобщения</w:t>
      </w:r>
      <w:r w:rsidR="00CB62BC">
        <w:rPr>
          <w:rFonts w:ascii="Times New Roman" w:hAnsi="Times New Roman" w:cs="Times New Roman"/>
          <w:sz w:val="24"/>
          <w:szCs w:val="24"/>
        </w:rPr>
        <w:t xml:space="preserve"> </w:t>
      </w:r>
      <w:r>
        <w:rPr>
          <w:rFonts w:ascii="Times New Roman" w:hAnsi="Times New Roman" w:cs="Times New Roman"/>
          <w:sz w:val="24"/>
          <w:szCs w:val="24"/>
        </w:rPr>
        <w:t>студентов к историко-культурной, этнокультурной жизни.</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Социальными партерами ГБПОУ РО «АГТК» являются крупные предприятия г. Азова, такие как:</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lastRenderedPageBreak/>
        <w:t>– ООО «МЕЛЬПОМЕНА»;</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«МеталлСтройСервис-2011»;</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«Строй Резерв»;</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«МБ-строй»;</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«ЖилСтройПроект»;</w:t>
      </w:r>
    </w:p>
    <w:p w:rsidR="00FC28B8" w:rsidRDefault="00BB391C">
      <w:pPr>
        <w:spacing w:after="0"/>
        <w:jc w:val="both"/>
        <w:rPr>
          <w:rFonts w:ascii="Times New Roman" w:hAnsi="Times New Roman" w:cs="Times New Roman"/>
          <w:sz w:val="24"/>
          <w:szCs w:val="24"/>
        </w:rPr>
      </w:pPr>
      <w:r>
        <w:rPr>
          <w:rFonts w:ascii="Times New Roman" w:hAnsi="Times New Roman" w:cs="Times New Roman"/>
          <w:sz w:val="24"/>
          <w:szCs w:val="24"/>
        </w:rPr>
        <w:t xml:space="preserve">              – ООО «Грейн Логистик Сервис»;</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«Южная Транспортная Компания»;</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«СИ СТАРС АЗОВ»;</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«Азовавтотранс»;</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«АТП Азовпассажиртранс»;</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ЗАО «Азовская СТОА ДАС»;</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«Юпитер»;</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ТК «Газель»;</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«Азовавтотранс»;</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«Туристическая фирма Жемчужина Приазовья»;</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«Туристская фирма «Жемчужина Приазовья»;</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ООО «Сохо».</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Процесс воспитания в ГБПОУ РО «АГТК» основывается на следующих принципах:</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принцип общественной направленности - соответствие характера и</w:t>
      </w:r>
      <w:r w:rsidR="0076030C">
        <w:rPr>
          <w:rFonts w:ascii="Times New Roman" w:hAnsi="Times New Roman" w:cs="Times New Roman"/>
          <w:sz w:val="24"/>
          <w:szCs w:val="24"/>
        </w:rPr>
        <w:t xml:space="preserve"> </w:t>
      </w:r>
      <w:r>
        <w:rPr>
          <w:rFonts w:ascii="Times New Roman" w:hAnsi="Times New Roman" w:cs="Times New Roman"/>
          <w:sz w:val="24"/>
          <w:szCs w:val="24"/>
        </w:rPr>
        <w:t>содержания воспитания социо</w:t>
      </w:r>
      <w:r w:rsidR="0076030C">
        <w:rPr>
          <w:rFonts w:ascii="Times New Roman" w:hAnsi="Times New Roman" w:cs="Times New Roman"/>
          <w:sz w:val="24"/>
          <w:szCs w:val="24"/>
        </w:rPr>
        <w:t>-</w:t>
      </w:r>
      <w:r>
        <w:rPr>
          <w:rFonts w:ascii="Times New Roman" w:hAnsi="Times New Roman" w:cs="Times New Roman"/>
          <w:sz w:val="24"/>
          <w:szCs w:val="24"/>
        </w:rPr>
        <w:t>культурным потребностям, интересам страны и</w:t>
      </w:r>
      <w:r w:rsidR="0076030C">
        <w:rPr>
          <w:rFonts w:ascii="Times New Roman" w:hAnsi="Times New Roman" w:cs="Times New Roman"/>
          <w:sz w:val="24"/>
          <w:szCs w:val="24"/>
        </w:rPr>
        <w:t xml:space="preserve"> </w:t>
      </w:r>
      <w:r>
        <w:rPr>
          <w:rFonts w:ascii="Times New Roman" w:hAnsi="Times New Roman" w:cs="Times New Roman"/>
          <w:sz w:val="24"/>
          <w:szCs w:val="24"/>
        </w:rPr>
        <w:t>народа;</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принцип субъектности - развитие способности студента, выпускникаосознавать себя во взаимоотношениях с людьми и миром, оценивать своидействия и предвидеть их последствия, отстаивать свою нравственную,</w:t>
      </w:r>
      <w:r w:rsidR="0076030C">
        <w:rPr>
          <w:rFonts w:ascii="Times New Roman" w:hAnsi="Times New Roman" w:cs="Times New Roman"/>
          <w:sz w:val="24"/>
          <w:szCs w:val="24"/>
        </w:rPr>
        <w:t xml:space="preserve"> </w:t>
      </w:r>
      <w:r>
        <w:rPr>
          <w:rFonts w:ascii="Times New Roman" w:hAnsi="Times New Roman" w:cs="Times New Roman"/>
          <w:sz w:val="24"/>
          <w:szCs w:val="24"/>
        </w:rPr>
        <w:t>гражданскую позицию, противостоять внешнему негативному влиянию;</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-соблюдение законности и прав студента и его семьи (законных</w:t>
      </w:r>
      <w:r w:rsidR="0076030C">
        <w:rPr>
          <w:rFonts w:ascii="Times New Roman" w:hAnsi="Times New Roman" w:cs="Times New Roman"/>
          <w:sz w:val="24"/>
          <w:szCs w:val="24"/>
        </w:rPr>
        <w:t xml:space="preserve"> </w:t>
      </w:r>
      <w:r>
        <w:rPr>
          <w:rFonts w:ascii="Times New Roman" w:hAnsi="Times New Roman" w:cs="Times New Roman"/>
          <w:sz w:val="24"/>
          <w:szCs w:val="24"/>
        </w:rPr>
        <w:t>представителей), соблюдения конфиденциальности информации о студенте и</w:t>
      </w:r>
      <w:r w:rsidR="0076030C">
        <w:rPr>
          <w:rFonts w:ascii="Times New Roman" w:hAnsi="Times New Roman" w:cs="Times New Roman"/>
          <w:sz w:val="24"/>
          <w:szCs w:val="24"/>
        </w:rPr>
        <w:t xml:space="preserve"> </w:t>
      </w:r>
      <w:r>
        <w:rPr>
          <w:rFonts w:ascii="Times New Roman" w:hAnsi="Times New Roman" w:cs="Times New Roman"/>
          <w:sz w:val="24"/>
          <w:szCs w:val="24"/>
        </w:rPr>
        <w:t>семье, приоритета безопасности студента при нахождении в образовательной</w:t>
      </w:r>
      <w:r w:rsidR="0076030C">
        <w:rPr>
          <w:rFonts w:ascii="Times New Roman" w:hAnsi="Times New Roman" w:cs="Times New Roman"/>
          <w:sz w:val="24"/>
          <w:szCs w:val="24"/>
        </w:rPr>
        <w:t xml:space="preserve"> </w:t>
      </w:r>
      <w:r>
        <w:rPr>
          <w:rFonts w:ascii="Times New Roman" w:hAnsi="Times New Roman" w:cs="Times New Roman"/>
          <w:sz w:val="24"/>
          <w:szCs w:val="24"/>
        </w:rPr>
        <w:t>организации;</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создание в профессиональной образовательной организации психологически комфортной практико-ориентированной образовательной среды, направленной на формирование умения учиться самостоятельно в</w:t>
      </w:r>
      <w:r w:rsidR="0076030C">
        <w:rPr>
          <w:rFonts w:ascii="Times New Roman" w:hAnsi="Times New Roman" w:cs="Times New Roman"/>
          <w:sz w:val="24"/>
          <w:szCs w:val="24"/>
        </w:rPr>
        <w:t xml:space="preserve"> </w:t>
      </w:r>
      <w:r>
        <w:rPr>
          <w:rFonts w:ascii="Times New Roman" w:hAnsi="Times New Roman" w:cs="Times New Roman"/>
          <w:sz w:val="24"/>
          <w:szCs w:val="24"/>
        </w:rPr>
        <w:t>течение всей жизни;</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личностно-ориентированный и деятельностный подходы в воспитании -организация воспитательного процесса через социально-значимую и значимую</w:t>
      </w:r>
      <w:r w:rsidR="0076030C">
        <w:rPr>
          <w:rFonts w:ascii="Times New Roman" w:hAnsi="Times New Roman" w:cs="Times New Roman"/>
          <w:sz w:val="24"/>
          <w:szCs w:val="24"/>
        </w:rPr>
        <w:t xml:space="preserve"> </w:t>
      </w:r>
      <w:r>
        <w:rPr>
          <w:rFonts w:ascii="Times New Roman" w:hAnsi="Times New Roman" w:cs="Times New Roman"/>
          <w:sz w:val="24"/>
          <w:szCs w:val="24"/>
        </w:rPr>
        <w:t>для личности обучающегося и педагогов совместную деятельность, опору на</w:t>
      </w:r>
      <w:r w:rsidR="0076030C">
        <w:rPr>
          <w:rFonts w:ascii="Times New Roman" w:hAnsi="Times New Roman" w:cs="Times New Roman"/>
          <w:sz w:val="24"/>
          <w:szCs w:val="24"/>
        </w:rPr>
        <w:t xml:space="preserve"> </w:t>
      </w:r>
      <w:r>
        <w:rPr>
          <w:rFonts w:ascii="Times New Roman" w:hAnsi="Times New Roman" w:cs="Times New Roman"/>
          <w:sz w:val="24"/>
          <w:szCs w:val="24"/>
        </w:rPr>
        <w:t>положительное в человеке, создание условий для получения необходимого</w:t>
      </w:r>
      <w:r w:rsidR="0076030C">
        <w:rPr>
          <w:rFonts w:ascii="Times New Roman" w:hAnsi="Times New Roman" w:cs="Times New Roman"/>
          <w:sz w:val="24"/>
          <w:szCs w:val="24"/>
        </w:rPr>
        <w:t xml:space="preserve"> </w:t>
      </w:r>
      <w:r>
        <w:rPr>
          <w:rFonts w:ascii="Times New Roman" w:hAnsi="Times New Roman" w:cs="Times New Roman"/>
          <w:sz w:val="24"/>
          <w:szCs w:val="24"/>
        </w:rPr>
        <w:t>выпускнику опыта, приоритет активных и интерактивных методов воспитания,</w:t>
      </w:r>
      <w:r w:rsidR="0076030C">
        <w:rPr>
          <w:rFonts w:ascii="Times New Roman" w:hAnsi="Times New Roman" w:cs="Times New Roman"/>
          <w:sz w:val="24"/>
          <w:szCs w:val="24"/>
        </w:rPr>
        <w:t xml:space="preserve"> </w:t>
      </w:r>
      <w:r>
        <w:rPr>
          <w:rFonts w:ascii="Times New Roman" w:hAnsi="Times New Roman" w:cs="Times New Roman"/>
          <w:sz w:val="24"/>
          <w:szCs w:val="24"/>
        </w:rPr>
        <w:t>проектной деятельности и т.д.;</w:t>
      </w:r>
    </w:p>
    <w:p w:rsidR="00FC28B8" w:rsidRDefault="00BB391C">
      <w:pPr>
        <w:spacing w:after="0"/>
        <w:ind w:firstLine="851"/>
        <w:jc w:val="both"/>
        <w:rPr>
          <w:rFonts w:ascii="Times New Roman" w:hAnsi="Times New Roman" w:cs="Times New Roman"/>
          <w:sz w:val="24"/>
          <w:szCs w:val="24"/>
        </w:rPr>
      </w:pPr>
      <w:r>
        <w:rPr>
          <w:rFonts w:ascii="Times New Roman" w:hAnsi="Times New Roman" w:cs="Times New Roman"/>
          <w:sz w:val="24"/>
          <w:szCs w:val="24"/>
        </w:rPr>
        <w:t>- принцип социального и сетевого партнерства – непосредственное участие воспитательном процессе представителей работодателей – носителей профессиональной корпоративной культуры; использование при организации воспитательного процесса ресурсного потенциала организаций дополнительного образования детей и взрослых, общественных объединений и организаций и т.д..</w:t>
      </w:r>
    </w:p>
    <w:p w:rsidR="00FC28B8" w:rsidRDefault="00FC28B8">
      <w:pPr>
        <w:spacing w:after="0"/>
        <w:ind w:firstLine="851"/>
        <w:jc w:val="both"/>
        <w:rPr>
          <w:rFonts w:ascii="Times New Roman" w:hAnsi="Times New Roman" w:cs="Times New Roman"/>
          <w:sz w:val="24"/>
          <w:szCs w:val="24"/>
        </w:rPr>
      </w:pPr>
    </w:p>
    <w:p w:rsidR="00FC28B8" w:rsidRDefault="00FC28B8">
      <w:pPr>
        <w:spacing w:after="0" w:line="360" w:lineRule="auto"/>
        <w:jc w:val="both"/>
        <w:rPr>
          <w:rFonts w:ascii="Times New Roman" w:hAnsi="Times New Roman" w:cs="Times New Roman"/>
          <w:sz w:val="24"/>
          <w:szCs w:val="24"/>
        </w:rPr>
        <w:sectPr w:rsidR="00FC28B8">
          <w:footerReference w:type="default" r:id="rId9"/>
          <w:pgSz w:w="11906" w:h="16838"/>
          <w:pgMar w:top="709" w:right="567" w:bottom="1134" w:left="1134" w:header="708" w:footer="708" w:gutter="0"/>
          <w:pgNumType w:start="3"/>
          <w:cols w:space="708"/>
          <w:docGrid w:linePitch="360"/>
        </w:sectPr>
      </w:pPr>
    </w:p>
    <w:p w:rsidR="00FC28B8" w:rsidRDefault="00BB391C">
      <w:pPr>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2.2 Воспитательные модули: виды, формы, содержание воспитательной деятельности</w:t>
      </w:r>
    </w:p>
    <w:tbl>
      <w:tblPr>
        <w:tblStyle w:val="a9"/>
        <w:tblW w:w="15276" w:type="dxa"/>
        <w:tblLayout w:type="fixed"/>
        <w:tblLook w:val="04A0"/>
      </w:tblPr>
      <w:tblGrid>
        <w:gridCol w:w="1951"/>
        <w:gridCol w:w="4253"/>
        <w:gridCol w:w="5528"/>
        <w:gridCol w:w="2410"/>
        <w:gridCol w:w="1134"/>
      </w:tblGrid>
      <w:tr w:rsidR="00FC28B8">
        <w:trPr>
          <w:trHeight w:val="1620"/>
        </w:trPr>
        <w:tc>
          <w:tcPr>
            <w:tcW w:w="1951" w:type="dxa"/>
          </w:tcPr>
          <w:p w:rsidR="00FC28B8" w:rsidRDefault="00BB391C">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Структурные компоненты программы воспитания ПОО (наименование модуля)</w:t>
            </w:r>
          </w:p>
        </w:tc>
        <w:tc>
          <w:tcPr>
            <w:tcW w:w="4253" w:type="dxa"/>
          </w:tcPr>
          <w:p w:rsidR="00FC28B8" w:rsidRDefault="00BB391C">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Краткое содержание</w:t>
            </w:r>
          </w:p>
        </w:tc>
        <w:tc>
          <w:tcPr>
            <w:tcW w:w="5528" w:type="dxa"/>
          </w:tcPr>
          <w:p w:rsidR="00FC28B8" w:rsidRDefault="00BB391C">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Задачи, решаемые в рамках модулей</w:t>
            </w:r>
          </w:p>
        </w:tc>
        <w:tc>
          <w:tcPr>
            <w:tcW w:w="2410" w:type="dxa"/>
          </w:tcPr>
          <w:p w:rsidR="00FC28B8" w:rsidRDefault="00BB391C">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Направление/виды воспитания</w:t>
            </w:r>
          </w:p>
        </w:tc>
        <w:tc>
          <w:tcPr>
            <w:tcW w:w="1134" w:type="dxa"/>
          </w:tcPr>
          <w:p w:rsidR="00FC28B8" w:rsidRDefault="00BB391C">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Личностный результат (код)</w:t>
            </w:r>
          </w:p>
        </w:tc>
      </w:tr>
      <w:tr w:rsidR="00FC28B8">
        <w:trPr>
          <w:trHeight w:val="449"/>
        </w:trPr>
        <w:tc>
          <w:tcPr>
            <w:tcW w:w="14142" w:type="dxa"/>
            <w:gridSpan w:val="4"/>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ИНВАРИАТИВНАЯ ЧАСТЬ</w:t>
            </w:r>
          </w:p>
        </w:tc>
        <w:tc>
          <w:tcPr>
            <w:tcW w:w="1134" w:type="dxa"/>
          </w:tcPr>
          <w:p w:rsidR="00FC28B8" w:rsidRDefault="00FC28B8">
            <w:pPr>
              <w:spacing w:after="0" w:line="240" w:lineRule="auto"/>
              <w:jc w:val="center"/>
              <w:rPr>
                <w:rFonts w:ascii="Times New Roman" w:hAnsi="Times New Roman" w:cs="Times New Roman"/>
                <w:b/>
                <w:sz w:val="20"/>
                <w:szCs w:val="20"/>
              </w:rPr>
            </w:pPr>
          </w:p>
        </w:tc>
      </w:tr>
      <w:tr w:rsidR="00FC28B8">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Модуль 1</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Ключевые дела ПОО</w:t>
            </w:r>
          </w:p>
        </w:tc>
        <w:tc>
          <w:tcPr>
            <w:tcW w:w="4253" w:type="dxa"/>
          </w:tcPr>
          <w:p w:rsidR="00FC28B8" w:rsidRDefault="00BB391C">
            <w:pPr>
              <w:tabs>
                <w:tab w:val="left" w:pos="17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Вовлечение студентов в эмоционально окрашенные и расширяющие спектр социальных контактов события благотворительной, экологической, волонтерской, патриотической, трудовой направленности. </w:t>
            </w:r>
          </w:p>
          <w:p w:rsidR="00FC28B8" w:rsidRDefault="00BB391C">
            <w:pPr>
              <w:tabs>
                <w:tab w:val="left" w:pos="17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Организация спортивных состязаний, праздников, фестивалей, представлений, акций, ритуалов. </w:t>
            </w:r>
          </w:p>
          <w:p w:rsidR="00FC28B8" w:rsidRDefault="00BB391C">
            <w:pPr>
              <w:tabs>
                <w:tab w:val="left" w:pos="17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Формирование позитивного опыта поведения, ответственной позиции студентов в отношении событий, происходящих в ПОО, готовности к сотрудничеству, реагированию на критику. </w:t>
            </w:r>
          </w:p>
          <w:p w:rsidR="00FC28B8" w:rsidRDefault="00BB391C">
            <w:pPr>
              <w:tabs>
                <w:tab w:val="left" w:pos="17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Включение обучающихся в процессы преобразования социальной среды поселений, реализацию социальных проектов и программ. </w:t>
            </w:r>
          </w:p>
          <w:p w:rsidR="00FC28B8" w:rsidRDefault="00BB391C">
            <w:pPr>
              <w:tabs>
                <w:tab w:val="left" w:pos="17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Популяризация социально одобряемого поведения современников, соотечественников, земляков. </w:t>
            </w:r>
          </w:p>
          <w:p w:rsidR="00FC28B8" w:rsidRDefault="00BB391C">
            <w:pPr>
              <w:tabs>
                <w:tab w:val="left" w:pos="17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Обеспечение воспитательного контекста приобретения нового для </w:t>
            </w:r>
            <w:r>
              <w:rPr>
                <w:rFonts w:ascii="Times New Roman" w:hAnsi="Times New Roman" w:cs="Times New Roman"/>
                <w:sz w:val="24"/>
                <w:szCs w:val="24"/>
              </w:rPr>
              <w:lastRenderedPageBreak/>
              <w:t xml:space="preserve">студента опыта (и рефлексивного осмысления) его участия в территориальных выборах и референдумах, в волонтерском движении. </w:t>
            </w:r>
          </w:p>
          <w:p w:rsidR="00FC28B8" w:rsidRDefault="00BB391C">
            <w:pPr>
              <w:tabs>
                <w:tab w:val="left" w:pos="17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взаимодействия студентов с социальными группами и НКО (поддержка семейных и местных традиций, благоустройство общественных пространств, реагирование на экологические проблемы и.т д.).</w:t>
            </w:r>
          </w:p>
        </w:tc>
        <w:tc>
          <w:tcPr>
            <w:tcW w:w="5528" w:type="dxa"/>
            <w:vMerge w:val="restart"/>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развивать у обучающихся чувство патриотизма и гражданственности.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создание условий для успешной социализации обучающихся, демонстрирующих сформированность общих компетенций, нравственные качества законопослушания, принятие судьбы Отечества как своей личной, осознание ответственности за настоящее и будущее своей страны, готовности к добровольчеству (волонтёрству), укоренённых в духовных и культурных традициях многонационального народа Российской Федерации.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совершенствовать знания и систему представлений о правовом и политическом устройстве общества;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создать условия для обучения приемам безопасного и законопослушное поведения, правовую культуру обучающихся как основы стабильного общества;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принимать меры общей профилактики безнадзорности и правонарушений несовершеннолетних, содействующих развитию позитивных интересов подростков, их полезной</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деятельности; </w:t>
            </w:r>
          </w:p>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–оказывать социально-</w:t>
            </w:r>
            <w:r w:rsidR="00BB391C">
              <w:rPr>
                <w:rFonts w:ascii="Times New Roman" w:hAnsi="Times New Roman" w:cs="Times New Roman"/>
                <w:sz w:val="24"/>
                <w:szCs w:val="24"/>
              </w:rPr>
              <w:t xml:space="preserve">психологическую и педагогическую помощь обучающимся;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–выявлять несовершеннолетних, находящихся в социально–опасном положении.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вовлекать обучающихся в различные виды положительно</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активной социальной деятельности и обеспечение успеха в ней;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привлекать обучающихся к участию в мероприятиях, направленных на поддержание</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укрепления собственного здоровья и осуществление профилактических мер;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принимать активное участие в спортивных мероприятиях различного уровня, в спортивных секциях, позволяющих поддерживать и укреплять собственное здоровья;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актуализация принципов эффективного природопользования, ресурсосбережения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формирование экологической культуры через активные социальные проекты – развитие творческого потенциала обучающихся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создать условия в среде ПОО для выявления и развития</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творческого потенциала обучающихся посредствам их вовлечения в культурно –творческую деятельность.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приобщить обучающихся к ценностям культуры.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содействовать вовлечению инв</w:t>
            </w:r>
            <w:r w:rsidR="0076030C">
              <w:rPr>
                <w:rFonts w:ascii="Times New Roman" w:hAnsi="Times New Roman" w:cs="Times New Roman"/>
                <w:sz w:val="24"/>
                <w:szCs w:val="24"/>
              </w:rPr>
              <w:t xml:space="preserve">алидов и лиц с ОВЗ в культурно - </w:t>
            </w:r>
            <w:r>
              <w:rPr>
                <w:rFonts w:ascii="Times New Roman" w:hAnsi="Times New Roman" w:cs="Times New Roman"/>
                <w:sz w:val="24"/>
                <w:szCs w:val="24"/>
              </w:rPr>
              <w:t xml:space="preserve">творческую деятельность.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расширить диапазон теоретических и практических знаний обучающихся о полезной и правильной организации своего досуга и занятости;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вовлекать обучающихся</w:t>
            </w:r>
            <w:r w:rsidR="0076030C">
              <w:rPr>
                <w:rFonts w:ascii="Times New Roman" w:hAnsi="Times New Roman" w:cs="Times New Roman"/>
                <w:sz w:val="24"/>
                <w:szCs w:val="24"/>
              </w:rPr>
              <w:t xml:space="preserve"> в различные виды положительно -</w:t>
            </w:r>
            <w:r>
              <w:rPr>
                <w:rFonts w:ascii="Times New Roman" w:hAnsi="Times New Roman" w:cs="Times New Roman"/>
                <w:sz w:val="24"/>
                <w:szCs w:val="24"/>
              </w:rPr>
              <w:t xml:space="preserve"> активной социальной деятельности и обеспечение успеха в ней;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способствовать формированию навыков </w:t>
            </w:r>
            <w:r>
              <w:rPr>
                <w:rFonts w:ascii="Times New Roman" w:hAnsi="Times New Roman" w:cs="Times New Roman"/>
                <w:sz w:val="24"/>
                <w:szCs w:val="24"/>
              </w:rPr>
              <w:lastRenderedPageBreak/>
              <w:t>конструктивного отстаивания своего мнения.</w:t>
            </w:r>
          </w:p>
          <w:p w:rsidR="00FC28B8" w:rsidRDefault="00FC28B8">
            <w:pPr>
              <w:spacing w:after="0" w:line="240" w:lineRule="auto"/>
              <w:jc w:val="both"/>
              <w:rPr>
                <w:rFonts w:ascii="Times New Roman" w:hAnsi="Times New Roman" w:cs="Times New Roman"/>
                <w:sz w:val="24"/>
                <w:szCs w:val="24"/>
              </w:rPr>
            </w:pP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Духовно-</w:t>
            </w:r>
            <w:r w:rsidR="00BB391C">
              <w:rPr>
                <w:rFonts w:ascii="Times New Roman" w:hAnsi="Times New Roman" w:cs="Times New Roman"/>
                <w:sz w:val="24"/>
                <w:szCs w:val="24"/>
              </w:rPr>
              <w:t>нравственное воспитание;</w:t>
            </w:r>
          </w:p>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FC28B8">
            <w:pPr>
              <w:spacing w:after="0" w:line="240" w:lineRule="auto"/>
              <w:jc w:val="both"/>
              <w:rPr>
                <w:rFonts w:ascii="Times New Roman" w:hAnsi="Times New Roman" w:cs="Times New Roman"/>
                <w:sz w:val="24"/>
                <w:szCs w:val="24"/>
              </w:rPr>
            </w:pP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ЛР 12</w:t>
            </w:r>
          </w:p>
        </w:tc>
      </w:tr>
      <w:tr w:rsidR="00FC28B8">
        <w:tc>
          <w:tcPr>
            <w:tcW w:w="1951" w:type="dxa"/>
          </w:tcPr>
          <w:p w:rsidR="00FC28B8" w:rsidRDefault="00BB391C">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Модуль 2</w:t>
            </w:r>
          </w:p>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Кураторство и поддержка</w:t>
            </w: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деятельности по созданию и развитию коллектива учебной группы, по обнаружению и разрешению проблем обучающихся, оказанию им помощи в становлении субъектной позиции, реализации механизмов самоуправления. Организация взаимодействия педагогов с родителями студентов, выработка совместной с ними стратегии взаимодействия в проблемных ситуациях.</w:t>
            </w:r>
          </w:p>
          <w:p w:rsidR="00FC28B8" w:rsidRDefault="00FC28B8">
            <w:pPr>
              <w:spacing w:after="0" w:line="240" w:lineRule="auto"/>
              <w:jc w:val="both"/>
              <w:rPr>
                <w:rFonts w:ascii="Times New Roman" w:hAnsi="Times New Roman" w:cs="Times New Roman"/>
                <w:sz w:val="24"/>
                <w:szCs w:val="24"/>
              </w:rPr>
            </w:pPr>
          </w:p>
        </w:tc>
        <w:tc>
          <w:tcPr>
            <w:tcW w:w="5528" w:type="dxa"/>
            <w:vMerge/>
          </w:tcPr>
          <w:p w:rsidR="00FC28B8" w:rsidRDefault="00FC28B8">
            <w:pPr>
              <w:spacing w:after="0" w:line="240" w:lineRule="auto"/>
              <w:jc w:val="both"/>
              <w:rPr>
                <w:rFonts w:ascii="Times New Roman" w:hAnsi="Times New Roman" w:cs="Times New Roman"/>
                <w:sz w:val="24"/>
                <w:szCs w:val="24"/>
              </w:rPr>
            </w:pP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Духовно-</w:t>
            </w:r>
            <w:r w:rsidR="00BB391C">
              <w:rPr>
                <w:rFonts w:ascii="Times New Roman" w:hAnsi="Times New Roman" w:cs="Times New Roman"/>
                <w:sz w:val="24"/>
                <w:szCs w:val="24"/>
              </w:rPr>
              <w:t>нравственное воспитание;</w:t>
            </w:r>
          </w:p>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12</w:t>
            </w:r>
          </w:p>
        </w:tc>
      </w:tr>
      <w:tr w:rsidR="00FC28B8">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Модуль 3</w:t>
            </w:r>
          </w:p>
          <w:p w:rsidR="00FC28B8" w:rsidRDefault="00BB391C">
            <w:pPr>
              <w:spacing w:after="0" w:line="240" w:lineRule="auto"/>
              <w:jc w:val="center"/>
              <w:rPr>
                <w:rFonts w:ascii="Times New Roman" w:hAnsi="Times New Roman" w:cs="Times New Roman"/>
                <w:b/>
              </w:rPr>
            </w:pPr>
            <w:r>
              <w:rPr>
                <w:rFonts w:ascii="Times New Roman" w:hAnsi="Times New Roman" w:cs="Times New Roman"/>
                <w:b/>
              </w:rPr>
              <w:t>Студенческое самоуправление</w:t>
            </w: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включения студентов обучающихся в формальные и неформальные группы, обеспечивающие благоприятные сценарии взаимодействия с ними, предупреждение их вовлечения в деструктивные группы. Вовлечение студентов в коллегиальные формы управления образовательной организацией.</w:t>
            </w:r>
          </w:p>
        </w:tc>
        <w:tc>
          <w:tcPr>
            <w:tcW w:w="5528"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Развивать мотивацию к активному и ответственному участию в общественной жизни страны, региона, образовательной организации; государственному управлению через организацию добровольческой деятельности</w:t>
            </w:r>
          </w:p>
        </w:tc>
        <w:tc>
          <w:tcPr>
            <w:tcW w:w="2410"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Духовно–нравственное воспитание;</w:t>
            </w:r>
          </w:p>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Физическое воспитание, формирование культуры здоровья и эмоционального благополучия</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12</w:t>
            </w:r>
          </w:p>
        </w:tc>
      </w:tr>
      <w:tr w:rsidR="00FC28B8">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Модуль 4</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Профессиональный выбор</w:t>
            </w:r>
          </w:p>
          <w:p w:rsidR="00FC28B8" w:rsidRDefault="00FC28B8">
            <w:pPr>
              <w:spacing w:after="0" w:line="240" w:lineRule="auto"/>
              <w:jc w:val="center"/>
              <w:rPr>
                <w:rFonts w:ascii="Times New Roman" w:hAnsi="Times New Roman" w:cs="Times New Roman"/>
                <w:b/>
                <w:sz w:val="24"/>
                <w:szCs w:val="24"/>
              </w:rPr>
            </w:pP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Создание условий для появления у студентов опыта самостоятельного заработка, знакомства с вариантами профессиональной самореализации в разных социальных ролях, обнаружения связи его профессионального потенциала с интересами общественных объединений, некоммерческого сектора, социальных институтов.</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Создание предпосылок для обеспечения решения регионально значимых вопросов карьерного </w:t>
            </w:r>
            <w:r>
              <w:rPr>
                <w:rFonts w:ascii="Times New Roman" w:hAnsi="Times New Roman" w:cs="Times New Roman"/>
                <w:sz w:val="24"/>
                <w:szCs w:val="24"/>
              </w:rPr>
              <w:lastRenderedPageBreak/>
              <w:t>становления на территории, знакомство с требованиями ключевых работодателей. Организация экскурсий на предприятия, встреч с представителями разных профессий и социальных ролей, организация участия в мастер–классах, стажировках. Обеспечение результативности воспитательной составляющей профессионального цикла.</w:t>
            </w:r>
          </w:p>
          <w:p w:rsidR="00FC28B8" w:rsidRDefault="00FC28B8">
            <w:pPr>
              <w:spacing w:after="0" w:line="240" w:lineRule="auto"/>
              <w:jc w:val="both"/>
              <w:rPr>
                <w:rFonts w:ascii="Times New Roman" w:hAnsi="Times New Roman" w:cs="Times New Roman"/>
                <w:sz w:val="24"/>
                <w:szCs w:val="24"/>
              </w:rPr>
            </w:pPr>
          </w:p>
        </w:tc>
        <w:tc>
          <w:tcPr>
            <w:tcW w:w="5528"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–актуализация профессиональной мотивации и уверенной профессиональной ориентации обучающихся;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компетенции эффективной</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коммуникации с учетом особенностей социального и культурного контекста;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–обеспечение возможности многоуровневого, конструктивного взаимодействия обучающихся в социуме;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–формирование компетенции поиска способов решения задач профессиональной деятельности, применительно к различным контекстам;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–развитие творческого потенциала обучающихся и </w:t>
            </w:r>
            <w:r>
              <w:rPr>
                <w:rFonts w:ascii="Times New Roman" w:hAnsi="Times New Roman" w:cs="Times New Roman"/>
                <w:sz w:val="24"/>
                <w:szCs w:val="24"/>
              </w:rPr>
              <w:lastRenderedPageBreak/>
              <w:t>повышение их деловой активности.</w:t>
            </w: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FC28B8">
            <w:pPr>
              <w:spacing w:after="0" w:line="240" w:lineRule="auto"/>
              <w:jc w:val="both"/>
              <w:rPr>
                <w:rFonts w:ascii="Times New Roman" w:hAnsi="Times New Roman" w:cs="Times New Roman"/>
                <w:sz w:val="24"/>
                <w:szCs w:val="24"/>
              </w:rPr>
            </w:pP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ЛР 2 </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ЛР 3 </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ЛР 4 </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ЛР 6 </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ЛР 9 </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11 ЛР 12</w:t>
            </w:r>
          </w:p>
        </w:tc>
      </w:tr>
      <w:tr w:rsidR="00FC28B8">
        <w:trPr>
          <w:trHeight w:val="276"/>
        </w:trPr>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Модуль 5</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Учебные занятия</w:t>
            </w: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формирование у выпускников понимания профессиональной</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чести, долга, сознательного отношения и интереса к избранной</w:t>
            </w:r>
            <w:r w:rsidR="0076030C">
              <w:rPr>
                <w:rFonts w:ascii="Times New Roman" w:hAnsi="Times New Roman" w:cs="Times New Roman"/>
                <w:sz w:val="24"/>
                <w:szCs w:val="24"/>
              </w:rPr>
              <w:t xml:space="preserve"> </w:t>
            </w:r>
            <w:r>
              <w:rPr>
                <w:rFonts w:ascii="Times New Roman" w:hAnsi="Times New Roman" w:cs="Times New Roman"/>
                <w:sz w:val="24"/>
                <w:szCs w:val="24"/>
              </w:rPr>
              <w:t>профессии и специальностей;</w:t>
            </w:r>
          </w:p>
          <w:p w:rsidR="00FC28B8" w:rsidRDefault="00BB391C">
            <w:pPr>
              <w:spacing w:after="0" w:line="240" w:lineRule="auto"/>
              <w:ind w:left="34" w:hanging="34"/>
              <w:jc w:val="both"/>
              <w:rPr>
                <w:rFonts w:ascii="Times New Roman" w:hAnsi="Times New Roman" w:cs="Times New Roman"/>
                <w:sz w:val="24"/>
                <w:szCs w:val="24"/>
              </w:rPr>
            </w:pPr>
            <w:r>
              <w:rPr>
                <w:rFonts w:ascii="Times New Roman" w:hAnsi="Times New Roman" w:cs="Times New Roman"/>
                <w:sz w:val="24"/>
                <w:szCs w:val="24"/>
              </w:rPr>
              <w:t>-формирование профессионально и социально–значимых личностных качеств обучающихся посредством включения их в</w:t>
            </w:r>
            <w:r w:rsidR="0076030C">
              <w:rPr>
                <w:rFonts w:ascii="Times New Roman" w:hAnsi="Times New Roman" w:cs="Times New Roman"/>
                <w:sz w:val="24"/>
                <w:szCs w:val="24"/>
              </w:rPr>
              <w:t xml:space="preserve"> профессионально-</w:t>
            </w:r>
            <w:r>
              <w:rPr>
                <w:rFonts w:ascii="Times New Roman" w:hAnsi="Times New Roman" w:cs="Times New Roman"/>
                <w:sz w:val="24"/>
                <w:szCs w:val="24"/>
              </w:rPr>
              <w:t xml:space="preserve"> трудовую деятельность;</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-раскрытие социо-культурного потенциала получаемых специальностей и профессий, экономического, экологического, нравственного и</w:t>
            </w:r>
            <w:r w:rsidR="0076030C">
              <w:rPr>
                <w:rFonts w:ascii="Times New Roman" w:hAnsi="Times New Roman" w:cs="Times New Roman"/>
                <w:sz w:val="24"/>
                <w:szCs w:val="24"/>
              </w:rPr>
              <w:t xml:space="preserve"> </w:t>
            </w:r>
            <w:r>
              <w:rPr>
                <w:rFonts w:ascii="Times New Roman" w:hAnsi="Times New Roman" w:cs="Times New Roman"/>
                <w:sz w:val="24"/>
                <w:szCs w:val="24"/>
              </w:rPr>
              <w:t>эстетического аспектов профессионального труда;</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ознакомление обучающихся с профессиональным опытом 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традициями в сфере получаемой специальности;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формирование у выпускника профессиональной культуры 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этики профессионального общения;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–стимулирование общественной активности студентов при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организации и проведении добровольческих трудовых акций,</w:t>
            </w:r>
            <w:r w:rsidR="0076030C">
              <w:rPr>
                <w:rFonts w:ascii="Times New Roman" w:hAnsi="Times New Roman" w:cs="Times New Roman"/>
                <w:sz w:val="24"/>
                <w:szCs w:val="24"/>
              </w:rPr>
              <w:t xml:space="preserve"> </w:t>
            </w:r>
            <w:r>
              <w:rPr>
                <w:rFonts w:ascii="Times New Roman" w:hAnsi="Times New Roman" w:cs="Times New Roman"/>
                <w:sz w:val="24"/>
                <w:szCs w:val="24"/>
              </w:rPr>
              <w:t>деятельности студенческих трудовых отрядов.</w:t>
            </w:r>
          </w:p>
          <w:p w:rsidR="00FC28B8" w:rsidRDefault="00FC28B8">
            <w:pPr>
              <w:spacing w:after="0" w:line="240" w:lineRule="auto"/>
              <w:jc w:val="both"/>
              <w:rPr>
                <w:rFonts w:ascii="Times New Roman" w:hAnsi="Times New Roman" w:cs="Times New Roman"/>
                <w:sz w:val="24"/>
                <w:szCs w:val="24"/>
              </w:rPr>
            </w:pPr>
          </w:p>
        </w:tc>
        <w:tc>
          <w:tcPr>
            <w:tcW w:w="5528"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усвоение выпускниками колледжа необходимых компетенций,</w:t>
            </w:r>
            <w:r w:rsidR="0076030C">
              <w:rPr>
                <w:rFonts w:ascii="Times New Roman" w:hAnsi="Times New Roman" w:cs="Times New Roman"/>
                <w:sz w:val="24"/>
                <w:szCs w:val="24"/>
              </w:rPr>
              <w:t xml:space="preserve"> </w:t>
            </w:r>
            <w:r>
              <w:rPr>
                <w:rFonts w:ascii="Times New Roman" w:hAnsi="Times New Roman" w:cs="Times New Roman"/>
                <w:sz w:val="24"/>
                <w:szCs w:val="24"/>
              </w:rPr>
              <w:t>включающих в себя: умения и навыки владения механизмами</w:t>
            </w:r>
            <w:r w:rsidR="0076030C">
              <w:rPr>
                <w:rFonts w:ascii="Times New Roman" w:hAnsi="Times New Roman" w:cs="Times New Roman"/>
                <w:sz w:val="24"/>
                <w:szCs w:val="24"/>
              </w:rPr>
              <w:t xml:space="preserve"> </w:t>
            </w:r>
            <w:r>
              <w:rPr>
                <w:rFonts w:ascii="Times New Roman" w:hAnsi="Times New Roman" w:cs="Times New Roman"/>
                <w:sz w:val="24"/>
                <w:szCs w:val="24"/>
              </w:rPr>
              <w:t>целеполагания, планирования, анализа, рефлексии, самооценки успешности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собственной деятельности, а также владения приемами действий в нестандартных ситуациях, методами решения проблем; обладание высокой мотивацией к выполнению профессиональной деятельности, должным уровнем самоорганизации, стремлением к саморазвитию и самореализации; готовность</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 эффективному общению с коллегами, руководством, потребителями; владение технологией делового общения, одним из иностранных языков на уровне не ниже разговорного и т. д.;</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–сформированность у обучающихся таких профессиональных и</w:t>
            </w:r>
            <w:r w:rsidR="0076030C">
              <w:rPr>
                <w:rFonts w:ascii="Times New Roman" w:hAnsi="Times New Roman" w:cs="Times New Roman"/>
                <w:sz w:val="24"/>
                <w:szCs w:val="24"/>
              </w:rPr>
              <w:t xml:space="preserve"> </w:t>
            </w:r>
            <w:r>
              <w:rPr>
                <w:rFonts w:ascii="Times New Roman" w:hAnsi="Times New Roman" w:cs="Times New Roman"/>
                <w:sz w:val="24"/>
                <w:szCs w:val="24"/>
              </w:rPr>
              <w:t>социально– значимых качеств, как: трудолюбие (деловитость,</w:t>
            </w:r>
            <w:r w:rsidR="0076030C">
              <w:rPr>
                <w:rFonts w:ascii="Times New Roman" w:hAnsi="Times New Roman" w:cs="Times New Roman"/>
                <w:sz w:val="24"/>
                <w:szCs w:val="24"/>
              </w:rPr>
              <w:t xml:space="preserve"> </w:t>
            </w:r>
            <w:r>
              <w:rPr>
                <w:rFonts w:ascii="Times New Roman" w:hAnsi="Times New Roman" w:cs="Times New Roman"/>
                <w:sz w:val="24"/>
                <w:szCs w:val="24"/>
              </w:rPr>
              <w:t>старательность и стремление хорошо выполнить работу,</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понимание пользы труда для общества и себя); инициативность (стремление к начинаниям и </w:t>
            </w:r>
            <w:r>
              <w:rPr>
                <w:rFonts w:ascii="Times New Roman" w:hAnsi="Times New Roman" w:cs="Times New Roman"/>
                <w:sz w:val="24"/>
                <w:szCs w:val="24"/>
              </w:rPr>
              <w:lastRenderedPageBreak/>
              <w:t>инновациям); организованность (способность эффективно распределять силы и время);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самостоятельность (способность действовать на основе</w:t>
            </w:r>
            <w:r w:rsidR="0076030C">
              <w:rPr>
                <w:rFonts w:ascii="Times New Roman" w:hAnsi="Times New Roman" w:cs="Times New Roman"/>
                <w:sz w:val="24"/>
                <w:szCs w:val="24"/>
              </w:rPr>
              <w:t xml:space="preserve"> </w:t>
            </w:r>
            <w:r>
              <w:rPr>
                <w:rFonts w:ascii="Times New Roman" w:hAnsi="Times New Roman" w:cs="Times New Roman"/>
                <w:sz w:val="24"/>
                <w:szCs w:val="24"/>
              </w:rPr>
              <w:t>собственных взглядов и убеждений); коммуникабельность</w:t>
            </w:r>
            <w:r w:rsidR="0076030C">
              <w:rPr>
                <w:rFonts w:ascii="Times New Roman" w:hAnsi="Times New Roman" w:cs="Times New Roman"/>
                <w:sz w:val="24"/>
                <w:szCs w:val="24"/>
              </w:rPr>
              <w:t xml:space="preserve"> </w:t>
            </w:r>
            <w:r>
              <w:rPr>
                <w:rFonts w:ascii="Times New Roman" w:hAnsi="Times New Roman" w:cs="Times New Roman"/>
                <w:sz w:val="24"/>
                <w:szCs w:val="24"/>
              </w:rPr>
              <w:t>(способность ко взаимодействию, идти на компромисс,</w:t>
            </w:r>
            <w:r w:rsidR="0076030C">
              <w:rPr>
                <w:rFonts w:ascii="Times New Roman" w:hAnsi="Times New Roman" w:cs="Times New Roman"/>
                <w:sz w:val="24"/>
                <w:szCs w:val="24"/>
              </w:rPr>
              <w:t xml:space="preserve"> </w:t>
            </w:r>
            <w:r>
              <w:rPr>
                <w:rFonts w:ascii="Times New Roman" w:hAnsi="Times New Roman" w:cs="Times New Roman"/>
                <w:sz w:val="24"/>
                <w:szCs w:val="24"/>
              </w:rPr>
              <w:t>убеждать, отстаивать собственную точку зрения);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умеющий выбирать способы решения задач профессиональной деятельности применительно к различным контекстам;</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FC28B8">
            <w:pPr>
              <w:spacing w:after="0" w:line="240" w:lineRule="auto"/>
              <w:jc w:val="both"/>
              <w:rPr>
                <w:rFonts w:ascii="Times New Roman" w:hAnsi="Times New Roman" w:cs="Times New Roman"/>
                <w:sz w:val="24"/>
                <w:szCs w:val="24"/>
              </w:rPr>
            </w:pP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3</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12</w:t>
            </w:r>
          </w:p>
        </w:tc>
      </w:tr>
      <w:tr w:rsidR="00FC28B8">
        <w:trPr>
          <w:trHeight w:val="5280"/>
        </w:trPr>
        <w:tc>
          <w:tcPr>
            <w:tcW w:w="1951" w:type="dxa"/>
          </w:tcPr>
          <w:p w:rsidR="00FC28B8" w:rsidRDefault="00BB391C">
            <w:pPr>
              <w:spacing w:after="0" w:line="240" w:lineRule="auto"/>
              <w:jc w:val="center"/>
              <w:rPr>
                <w:rFonts w:ascii="Times New Roman" w:hAnsi="Times New Roman" w:cs="Times New Roman"/>
                <w:b/>
              </w:rPr>
            </w:pPr>
            <w:r>
              <w:rPr>
                <w:rFonts w:ascii="Times New Roman" w:hAnsi="Times New Roman" w:cs="Times New Roman"/>
                <w:b/>
              </w:rPr>
              <w:lastRenderedPageBreak/>
              <w:t>Модуль 6</w:t>
            </w:r>
          </w:p>
          <w:p w:rsidR="00FC28B8" w:rsidRDefault="00BB391C">
            <w:pPr>
              <w:spacing w:after="0" w:line="240" w:lineRule="auto"/>
              <w:jc w:val="center"/>
              <w:rPr>
                <w:rFonts w:ascii="Times New Roman" w:hAnsi="Times New Roman" w:cs="Times New Roman"/>
                <w:b/>
              </w:rPr>
            </w:pPr>
            <w:r>
              <w:rPr>
                <w:rFonts w:ascii="Times New Roman" w:hAnsi="Times New Roman" w:cs="Times New Roman"/>
                <w:b/>
              </w:rPr>
              <w:t>Взаимодействие с родителями</w:t>
            </w:r>
          </w:p>
          <w:p w:rsidR="00FC28B8" w:rsidRDefault="00FC28B8">
            <w:pPr>
              <w:spacing w:after="0" w:line="240" w:lineRule="auto"/>
              <w:jc w:val="center"/>
              <w:rPr>
                <w:rFonts w:ascii="Times New Roman" w:hAnsi="Times New Roman" w:cs="Times New Roman"/>
                <w:b/>
                <w:sz w:val="24"/>
                <w:szCs w:val="24"/>
              </w:rPr>
            </w:pP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Вовлечение родителей в коллегиальные формы управления воспитанием.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профориентационно значимого общения коллектива обучающихся с родителями как носителями трудового опыта и</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корпоративной культуры. Популяризация социально одобряемого поведения представителей старших поколений, включая бабушек и дедушек, как собственных, так и людей старшего поколения, проживающих на территории.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мероприятий, направленных на подготовку к личным отношениям, будущей семейной жизни, рождению и воспитанию детей</w:t>
            </w:r>
          </w:p>
        </w:tc>
        <w:tc>
          <w:tcPr>
            <w:tcW w:w="5528"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–обсуждение стратегии и тактики воспитательного процесса и составление модели или общей концепции взаимодействия;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проектирование воспитательного процесса с учетом возможностей родителей и образовательной организации, положений рабочей программы воспитания;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–реализация воспитательного процесса через конкретные воспитательные события и мероприятия, реализуемые в образовательной организации;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–взаимоподдержка, обеспечивающая психологический комфорт участников воспитательного процесса.</w:t>
            </w:r>
          </w:p>
          <w:p w:rsidR="00FC28B8" w:rsidRDefault="00FC28B8">
            <w:pPr>
              <w:spacing w:after="0" w:line="240" w:lineRule="auto"/>
              <w:jc w:val="both"/>
              <w:rPr>
                <w:rFonts w:ascii="Times New Roman" w:hAnsi="Times New Roman" w:cs="Times New Roman"/>
                <w:sz w:val="24"/>
                <w:szCs w:val="24"/>
              </w:rPr>
            </w:pPr>
          </w:p>
          <w:p w:rsidR="00FC28B8" w:rsidRDefault="00FC28B8">
            <w:pPr>
              <w:spacing w:after="0" w:line="240" w:lineRule="auto"/>
              <w:jc w:val="both"/>
              <w:rPr>
                <w:rFonts w:ascii="Times New Roman" w:hAnsi="Times New Roman" w:cs="Times New Roman"/>
                <w:sz w:val="24"/>
                <w:szCs w:val="24"/>
              </w:rPr>
            </w:pPr>
          </w:p>
          <w:p w:rsidR="00FC28B8" w:rsidRDefault="00FC28B8">
            <w:pPr>
              <w:spacing w:after="0" w:line="240" w:lineRule="auto"/>
              <w:jc w:val="both"/>
              <w:rPr>
                <w:rFonts w:ascii="Times New Roman" w:hAnsi="Times New Roman" w:cs="Times New Roman"/>
                <w:sz w:val="24"/>
                <w:szCs w:val="24"/>
              </w:rPr>
            </w:pPr>
          </w:p>
          <w:p w:rsidR="00FC28B8" w:rsidRDefault="00FC28B8">
            <w:pPr>
              <w:spacing w:after="0" w:line="240" w:lineRule="auto"/>
              <w:jc w:val="both"/>
              <w:rPr>
                <w:rFonts w:ascii="Times New Roman" w:hAnsi="Times New Roman" w:cs="Times New Roman"/>
                <w:sz w:val="24"/>
                <w:szCs w:val="24"/>
              </w:rPr>
            </w:pP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FC28B8">
            <w:pPr>
              <w:spacing w:after="0" w:line="240" w:lineRule="auto"/>
              <w:jc w:val="both"/>
              <w:rPr>
                <w:rFonts w:ascii="Times New Roman" w:hAnsi="Times New Roman" w:cs="Times New Roman"/>
                <w:sz w:val="24"/>
                <w:szCs w:val="24"/>
              </w:rPr>
            </w:pP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12</w:t>
            </w:r>
          </w:p>
        </w:tc>
      </w:tr>
      <w:tr w:rsidR="00FC28B8">
        <w:trPr>
          <w:trHeight w:val="225"/>
        </w:trPr>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Модуль 7</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Правовое сознание</w:t>
            </w:r>
          </w:p>
          <w:p w:rsidR="00FC28B8" w:rsidRDefault="00FC28B8">
            <w:pPr>
              <w:spacing w:after="0" w:line="240" w:lineRule="auto"/>
              <w:jc w:val="center"/>
              <w:rPr>
                <w:rFonts w:ascii="Times New Roman" w:hAnsi="Times New Roman" w:cs="Times New Roman"/>
                <w:b/>
                <w:sz w:val="24"/>
                <w:szCs w:val="24"/>
              </w:rPr>
            </w:pP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Включение обучающихся в совершенствование предметно–пространственной среды, вовлечение в социально одобряемую социальную активность, и других форм воспитательной работы. Профилактика деструктивного поведения в общежитиях (для проживающих в них), создание предпосылок для социально одобряемых «малых дел» в быту.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Превентивная работа со сценариями социально одобряемого поведения. Создание предпосылок для обнаружения у обучающегося стремления к активному улучшению</w:t>
            </w:r>
            <w:r w:rsidR="0076030C">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ситуации, компенсации негативных обстоятельств.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Предупреждение расширения маргинальных групп детей, подростков и молодежи, оставивших обучение по тем или иным причинам, в том числе детей мигрантов, детей – сирот, слабоуспевающих и социально запущенных детей, осужденных несовершеннолетних.</w:t>
            </w:r>
          </w:p>
        </w:tc>
        <w:tc>
          <w:tcPr>
            <w:tcW w:w="5528"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развивать у обучающихся уважение к государственным устоям России, сознательное отношение к правопорядку; принимать правила безопасного поведения в обществе;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–развивать у обучающихся умение противостоять идеологии экстремизма, терроризма, готовности противостоять внешним и внутренним вызовам.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совершенствовать знания и систему представлений о правовом и политическом устройстве общества;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создать условия для обучения приемам безопасного и законопослушное поведения, правовую культуру обучающихся как основы стабильного общества;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принимать меры общей профилактики безнадзорности и правонарушений </w:t>
            </w:r>
            <w:r>
              <w:rPr>
                <w:rFonts w:ascii="Times New Roman" w:hAnsi="Times New Roman" w:cs="Times New Roman"/>
                <w:sz w:val="24"/>
                <w:szCs w:val="24"/>
              </w:rPr>
              <w:lastRenderedPageBreak/>
              <w:t xml:space="preserve">несовершеннолетних, содействующих развитию позитивных интересов подростков, их полезной деятельности;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оказывать социально – психологическую и</w:t>
            </w:r>
            <w:r w:rsidR="0076030C">
              <w:rPr>
                <w:rFonts w:ascii="Times New Roman" w:hAnsi="Times New Roman" w:cs="Times New Roman"/>
                <w:sz w:val="24"/>
                <w:szCs w:val="24"/>
              </w:rPr>
              <w:t xml:space="preserve"> </w:t>
            </w:r>
            <w:r>
              <w:rPr>
                <w:rFonts w:ascii="Times New Roman" w:hAnsi="Times New Roman" w:cs="Times New Roman"/>
                <w:sz w:val="24"/>
                <w:szCs w:val="24"/>
              </w:rPr>
              <w:t xml:space="preserve">педагогическую помощь обучающимся;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выявлять несовершеннолетних, находящихся в социально–опасном положении</w:t>
            </w: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Духовно-</w:t>
            </w:r>
            <w:r w:rsidR="00BB391C">
              <w:rPr>
                <w:rFonts w:ascii="Times New Roman" w:hAnsi="Times New Roman" w:cs="Times New Roman"/>
                <w:sz w:val="24"/>
                <w:szCs w:val="24"/>
              </w:rPr>
              <w:t>нравственное воспитание;</w:t>
            </w:r>
          </w:p>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Физическое воспитание, </w:t>
            </w:r>
            <w:r>
              <w:rPr>
                <w:rFonts w:ascii="Times New Roman" w:hAnsi="Times New Roman" w:cs="Times New Roman"/>
                <w:sz w:val="24"/>
                <w:szCs w:val="24"/>
              </w:rPr>
              <w:lastRenderedPageBreak/>
              <w:t>формирование культуры здоровья и эмоционального благополучия</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ЛР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3</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11</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ЛР 12</w:t>
            </w:r>
          </w:p>
        </w:tc>
      </w:tr>
      <w:tr w:rsidR="00FC28B8">
        <w:trPr>
          <w:trHeight w:val="585"/>
        </w:trPr>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Модуль 8 Основные воспитательные мероприятия</w:t>
            </w: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общих для всей образовательной организации праздников, ежегодных творческих (театрализованных, музыкальных,</w:t>
            </w:r>
            <w:r w:rsidR="0076030C">
              <w:rPr>
                <w:rFonts w:ascii="Times New Roman" w:hAnsi="Times New Roman" w:cs="Times New Roman"/>
                <w:sz w:val="24"/>
                <w:szCs w:val="24"/>
              </w:rPr>
              <w:t xml:space="preserve"> </w:t>
            </w:r>
            <w:r>
              <w:rPr>
                <w:rFonts w:ascii="Times New Roman" w:hAnsi="Times New Roman" w:cs="Times New Roman"/>
                <w:sz w:val="24"/>
                <w:szCs w:val="24"/>
              </w:rPr>
              <w:t>литературных и т. п.) мероприятий, связанных с общероссийскими, региональными, местными праздниками, памятными датами;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проведение торжественных мероприятий, связанных с завершением образования, переходом на следующий курс, а также совместных мероприятий с организациями–партнерами, направленных на знакомство и приобщение к корпоративной культуре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предприятия, организации;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–разработку и реализацию обучающимися социальных, социально–профессиональных проектов, в том числе с участием социальных партнёров образовательной организации</w:t>
            </w:r>
          </w:p>
        </w:tc>
        <w:tc>
          <w:tcPr>
            <w:tcW w:w="5528"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 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–выражающий понимание ценности отечественного и мирового искусства, российского и мирового художественного наследия;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FC28B8">
            <w:pPr>
              <w:spacing w:after="0" w:line="240" w:lineRule="auto"/>
              <w:jc w:val="both"/>
              <w:rPr>
                <w:rFonts w:ascii="Times New Roman" w:hAnsi="Times New Roman" w:cs="Times New Roman"/>
                <w:sz w:val="24"/>
                <w:szCs w:val="24"/>
              </w:rPr>
            </w:pP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12</w:t>
            </w:r>
          </w:p>
        </w:tc>
      </w:tr>
      <w:tr w:rsidR="00FC28B8">
        <w:trPr>
          <w:trHeight w:val="330"/>
        </w:trPr>
        <w:tc>
          <w:tcPr>
            <w:tcW w:w="15276" w:type="dxa"/>
            <w:gridSpan w:val="5"/>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ВАРИАТИВНАЯ ЧАСТЬ</w:t>
            </w:r>
          </w:p>
        </w:tc>
      </w:tr>
      <w:tr w:rsidR="00FC28B8">
        <w:trPr>
          <w:trHeight w:val="1311"/>
        </w:trPr>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Модуль 9</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Молодежные общественные объединения</w:t>
            </w:r>
          </w:p>
          <w:p w:rsidR="00FC28B8" w:rsidRDefault="00FC28B8">
            <w:pPr>
              <w:spacing w:after="0" w:line="240" w:lineRule="auto"/>
              <w:jc w:val="center"/>
              <w:rPr>
                <w:rFonts w:ascii="Times New Roman" w:hAnsi="Times New Roman" w:cs="Times New Roman"/>
                <w:b/>
                <w:sz w:val="24"/>
                <w:szCs w:val="24"/>
              </w:rPr>
            </w:pP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Предупреждение негативных последствий автомизации общества и риска деструктивных воздействий</w:t>
            </w:r>
            <w:r w:rsidR="0076030C">
              <w:rPr>
                <w:rFonts w:ascii="Times New Roman" w:hAnsi="Times New Roman" w:cs="Times New Roman"/>
                <w:sz w:val="24"/>
                <w:szCs w:val="24"/>
              </w:rPr>
              <w:t xml:space="preserve"> </w:t>
            </w:r>
            <w:r>
              <w:rPr>
                <w:rFonts w:ascii="Times New Roman" w:hAnsi="Times New Roman" w:cs="Times New Roman"/>
                <w:sz w:val="24"/>
                <w:szCs w:val="24"/>
              </w:rPr>
              <w:t>малых групп посредством формирования мотивации к реализации ролей активного гражданина и избирателя, вовлечение в добровольческие инициативы, участие в совместных социально значимых акциях.</w:t>
            </w:r>
          </w:p>
        </w:tc>
        <w:tc>
          <w:tcPr>
            <w:tcW w:w="5528" w:type="dxa"/>
          </w:tcPr>
          <w:p w:rsidR="00FC28B8" w:rsidRDefault="007603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–сформировать молодёжно-</w:t>
            </w:r>
            <w:r w:rsidR="00BB391C">
              <w:rPr>
                <w:rFonts w:ascii="Times New Roman" w:hAnsi="Times New Roman" w:cs="Times New Roman"/>
                <w:sz w:val="24"/>
                <w:szCs w:val="24"/>
              </w:rPr>
              <w:t>добро</w:t>
            </w:r>
            <w:r>
              <w:rPr>
                <w:rFonts w:ascii="Times New Roman" w:hAnsi="Times New Roman" w:cs="Times New Roman"/>
                <w:sz w:val="24"/>
                <w:szCs w:val="24"/>
              </w:rPr>
              <w:t>вольческое объединение (отряд (-</w:t>
            </w:r>
            <w:r w:rsidR="00BB391C">
              <w:rPr>
                <w:rFonts w:ascii="Times New Roman" w:hAnsi="Times New Roman" w:cs="Times New Roman"/>
                <w:sz w:val="24"/>
                <w:szCs w:val="24"/>
              </w:rPr>
              <w:t xml:space="preserve">ды).– Разработать программу обучения волонтеров на базе образовательной организации;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развить навыки волонтерской деятельности через участие в подготовке и проведении социально–значимых мероприятиях.;</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разработать и внедрить механизм объективной оценки деятельности волонтеров. </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информировать нас</w:t>
            </w:r>
            <w:r w:rsidR="0076030C">
              <w:rPr>
                <w:rFonts w:ascii="Times New Roman" w:hAnsi="Times New Roman" w:cs="Times New Roman"/>
                <w:sz w:val="24"/>
                <w:szCs w:val="24"/>
              </w:rPr>
              <w:t>еление о деятельности молодёжно-</w:t>
            </w:r>
            <w:r>
              <w:rPr>
                <w:rFonts w:ascii="Times New Roman" w:hAnsi="Times New Roman" w:cs="Times New Roman"/>
                <w:sz w:val="24"/>
                <w:szCs w:val="24"/>
              </w:rPr>
              <w:t>добровольческого объединения;</w:t>
            </w:r>
          </w:p>
        </w:tc>
        <w:tc>
          <w:tcPr>
            <w:tcW w:w="2410" w:type="dxa"/>
          </w:tcPr>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FC28B8">
            <w:pPr>
              <w:spacing w:after="0" w:line="240" w:lineRule="auto"/>
              <w:jc w:val="both"/>
              <w:rPr>
                <w:rFonts w:ascii="Times New Roman" w:hAnsi="Times New Roman" w:cs="Times New Roman"/>
                <w:sz w:val="24"/>
                <w:szCs w:val="24"/>
              </w:rPr>
            </w:pP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12</w:t>
            </w:r>
          </w:p>
        </w:tc>
      </w:tr>
      <w:tr w:rsidR="00FC28B8">
        <w:trPr>
          <w:trHeight w:val="2119"/>
        </w:trPr>
        <w:tc>
          <w:tcPr>
            <w:tcW w:w="1951"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Модуль 10</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Патриотическое воспитание в профессиональных образовательных организациях Ростовской области</w:t>
            </w:r>
          </w:p>
          <w:p w:rsidR="00FC28B8" w:rsidRDefault="00FC28B8">
            <w:pPr>
              <w:spacing w:after="0" w:line="240" w:lineRule="auto"/>
              <w:jc w:val="center"/>
              <w:rPr>
                <w:rFonts w:ascii="Times New Roman" w:hAnsi="Times New Roman" w:cs="Times New Roman"/>
                <w:b/>
                <w:sz w:val="24"/>
                <w:szCs w:val="24"/>
              </w:rPr>
            </w:pPr>
          </w:p>
        </w:tc>
        <w:tc>
          <w:tcPr>
            <w:tcW w:w="4253"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w:t>
            </w:r>
            <w:r w:rsidR="0076030C">
              <w:rPr>
                <w:rFonts w:ascii="Times New Roman" w:hAnsi="Times New Roman" w:cs="Times New Roman"/>
                <w:sz w:val="24"/>
                <w:szCs w:val="24"/>
              </w:rPr>
              <w:t xml:space="preserve"> </w:t>
            </w:r>
            <w:r>
              <w:rPr>
                <w:rFonts w:ascii="Times New Roman" w:hAnsi="Times New Roman" w:cs="Times New Roman"/>
                <w:sz w:val="24"/>
                <w:szCs w:val="24"/>
              </w:rPr>
              <w:t>у</w:t>
            </w:r>
            <w:r w:rsidR="0076030C">
              <w:rPr>
                <w:rFonts w:ascii="Times New Roman" w:hAnsi="Times New Roman" w:cs="Times New Roman"/>
                <w:sz w:val="24"/>
                <w:szCs w:val="24"/>
              </w:rPr>
              <w:t xml:space="preserve"> </w:t>
            </w:r>
            <w:r>
              <w:rPr>
                <w:rFonts w:ascii="Times New Roman" w:hAnsi="Times New Roman" w:cs="Times New Roman"/>
                <w:sz w:val="24"/>
                <w:szCs w:val="24"/>
              </w:rPr>
              <w:t>молодого поколения чувства патриотизма, гражданственности, уважения к памяти</w:t>
            </w:r>
            <w:r w:rsidR="0076030C">
              <w:rPr>
                <w:rFonts w:ascii="Times New Roman" w:hAnsi="Times New Roman" w:cs="Times New Roman"/>
                <w:sz w:val="24"/>
                <w:szCs w:val="24"/>
              </w:rPr>
              <w:t xml:space="preserve"> </w:t>
            </w:r>
            <w:r>
              <w:rPr>
                <w:rFonts w:ascii="Times New Roman" w:hAnsi="Times New Roman" w:cs="Times New Roman"/>
                <w:sz w:val="24"/>
                <w:szCs w:val="24"/>
              </w:rPr>
              <w:t>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мировоззренческих установок на готовность к работе на благо Отечества, готовностью добровольно внести свой вклад в решение социальных проблем</w:t>
            </w:r>
            <w:r w:rsidR="0076030C">
              <w:rPr>
                <w:rFonts w:ascii="Times New Roman" w:hAnsi="Times New Roman" w:cs="Times New Roman"/>
                <w:sz w:val="24"/>
                <w:szCs w:val="24"/>
              </w:rPr>
              <w:t xml:space="preserve"> </w:t>
            </w:r>
            <w:r>
              <w:rPr>
                <w:rFonts w:ascii="Times New Roman" w:hAnsi="Times New Roman" w:cs="Times New Roman"/>
                <w:sz w:val="24"/>
                <w:szCs w:val="24"/>
              </w:rPr>
              <w:t>нашего общества.</w:t>
            </w:r>
          </w:p>
          <w:p w:rsidR="00FC28B8" w:rsidRDefault="00FC28B8">
            <w:pPr>
              <w:spacing w:after="0" w:line="240" w:lineRule="auto"/>
              <w:jc w:val="both"/>
              <w:rPr>
                <w:rFonts w:ascii="Times New Roman" w:hAnsi="Times New Roman" w:cs="Times New Roman"/>
                <w:sz w:val="24"/>
                <w:szCs w:val="24"/>
              </w:rPr>
            </w:pPr>
          </w:p>
        </w:tc>
        <w:tc>
          <w:tcPr>
            <w:tcW w:w="5528"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отбор и реализация</w:t>
            </w:r>
            <w:r w:rsidR="0076030C">
              <w:rPr>
                <w:rFonts w:ascii="Times New Roman" w:hAnsi="Times New Roman" w:cs="Times New Roman"/>
                <w:sz w:val="24"/>
                <w:szCs w:val="24"/>
              </w:rPr>
              <w:t xml:space="preserve"> эффективных практик гражданско-</w:t>
            </w:r>
            <w:r>
              <w:rPr>
                <w:rFonts w:ascii="Times New Roman" w:hAnsi="Times New Roman" w:cs="Times New Roman"/>
                <w:sz w:val="24"/>
                <w:szCs w:val="24"/>
              </w:rPr>
              <w:t>патриотического воспитания обучающихся профессиональных образовательных организаций;</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–реализация комплекса мероприятий, направленных на осознание обучающимися себя гражданами России и защитниками Отечества, развитие</w:t>
            </w:r>
            <w:r w:rsidR="0076030C">
              <w:rPr>
                <w:rFonts w:ascii="Times New Roman" w:hAnsi="Times New Roman" w:cs="Times New Roman"/>
                <w:sz w:val="24"/>
                <w:szCs w:val="24"/>
              </w:rPr>
              <w:t xml:space="preserve"> </w:t>
            </w:r>
            <w:r>
              <w:rPr>
                <w:rFonts w:ascii="Times New Roman" w:hAnsi="Times New Roman" w:cs="Times New Roman"/>
                <w:sz w:val="24"/>
                <w:szCs w:val="24"/>
              </w:rPr>
              <w:t>активной гражданской позиции на основе уважения закона и порядка; проявление</w:t>
            </w:r>
            <w:r w:rsidR="0076030C">
              <w:rPr>
                <w:rFonts w:ascii="Times New Roman" w:hAnsi="Times New Roman" w:cs="Times New Roman"/>
                <w:sz w:val="24"/>
                <w:szCs w:val="24"/>
              </w:rPr>
              <w:t xml:space="preserve"> </w:t>
            </w:r>
            <w:r>
              <w:rPr>
                <w:rFonts w:ascii="Times New Roman" w:hAnsi="Times New Roman" w:cs="Times New Roman"/>
                <w:sz w:val="24"/>
                <w:szCs w:val="24"/>
              </w:rPr>
              <w:t>готовности к защите Родины;</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способности аргументированно отстаивать суверенитет и достоинство народа России, сохранять и защищать историческую правду о Российском государстве;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создание материально–технических и научно–методических условий для успешной реализации вое</w:t>
            </w:r>
            <w:r w:rsidR="0076030C">
              <w:rPr>
                <w:rFonts w:ascii="Times New Roman" w:hAnsi="Times New Roman" w:cs="Times New Roman"/>
                <w:sz w:val="24"/>
                <w:szCs w:val="24"/>
              </w:rPr>
              <w:t>нно–патриотического, гражданско-</w:t>
            </w:r>
            <w:r>
              <w:rPr>
                <w:rFonts w:ascii="Times New Roman" w:hAnsi="Times New Roman" w:cs="Times New Roman"/>
                <w:sz w:val="24"/>
                <w:szCs w:val="24"/>
              </w:rPr>
              <w:t>правового, культурно–исторического, духовно–нравс</w:t>
            </w:r>
            <w:r w:rsidR="0076030C">
              <w:rPr>
                <w:rFonts w:ascii="Times New Roman" w:hAnsi="Times New Roman" w:cs="Times New Roman"/>
                <w:sz w:val="24"/>
                <w:szCs w:val="24"/>
              </w:rPr>
              <w:t>твенного направлений гражданско-</w:t>
            </w:r>
            <w:r>
              <w:rPr>
                <w:rFonts w:ascii="Times New Roman" w:hAnsi="Times New Roman" w:cs="Times New Roman"/>
                <w:sz w:val="24"/>
                <w:szCs w:val="24"/>
              </w:rPr>
              <w:t>патриотического воспитания;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разработка и внедрение моделей индивидуальных траекторий развития</w:t>
            </w:r>
            <w:r w:rsidR="0076030C">
              <w:rPr>
                <w:rFonts w:ascii="Times New Roman" w:hAnsi="Times New Roman" w:cs="Times New Roman"/>
                <w:sz w:val="24"/>
                <w:szCs w:val="24"/>
              </w:rPr>
              <w:t xml:space="preserve"> </w:t>
            </w:r>
            <w:r>
              <w:rPr>
                <w:rFonts w:ascii="Times New Roman" w:hAnsi="Times New Roman" w:cs="Times New Roman"/>
                <w:sz w:val="24"/>
                <w:szCs w:val="24"/>
              </w:rPr>
              <w:t>обучающихся</w:t>
            </w:r>
            <w:r w:rsidR="0076030C">
              <w:rPr>
                <w:rFonts w:ascii="Times New Roman" w:hAnsi="Times New Roman" w:cs="Times New Roman"/>
                <w:sz w:val="24"/>
                <w:szCs w:val="24"/>
              </w:rPr>
              <w:t xml:space="preserve"> </w:t>
            </w:r>
            <w:r>
              <w:rPr>
                <w:rFonts w:ascii="Times New Roman" w:hAnsi="Times New Roman" w:cs="Times New Roman"/>
                <w:sz w:val="24"/>
                <w:szCs w:val="24"/>
              </w:rPr>
              <w:t>разного</w:t>
            </w:r>
            <w:r w:rsidR="0076030C">
              <w:rPr>
                <w:rFonts w:ascii="Times New Roman" w:hAnsi="Times New Roman" w:cs="Times New Roman"/>
                <w:sz w:val="24"/>
                <w:szCs w:val="24"/>
              </w:rPr>
              <w:t xml:space="preserve"> </w:t>
            </w:r>
            <w:r>
              <w:rPr>
                <w:rFonts w:ascii="Times New Roman" w:hAnsi="Times New Roman" w:cs="Times New Roman"/>
                <w:sz w:val="24"/>
                <w:szCs w:val="24"/>
              </w:rPr>
              <w:t>уровня</w:t>
            </w:r>
            <w:r w:rsidR="0076030C">
              <w:rPr>
                <w:rFonts w:ascii="Times New Roman" w:hAnsi="Times New Roman" w:cs="Times New Roman"/>
                <w:sz w:val="24"/>
                <w:szCs w:val="24"/>
              </w:rPr>
              <w:t xml:space="preserve"> </w:t>
            </w:r>
            <w:r>
              <w:rPr>
                <w:rFonts w:ascii="Times New Roman" w:hAnsi="Times New Roman" w:cs="Times New Roman"/>
                <w:sz w:val="24"/>
                <w:szCs w:val="24"/>
              </w:rPr>
              <w:t>социализации,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w:t>
            </w:r>
            <w:r w:rsidR="0076030C">
              <w:rPr>
                <w:rFonts w:ascii="Times New Roman" w:hAnsi="Times New Roman" w:cs="Times New Roman"/>
                <w:sz w:val="24"/>
                <w:szCs w:val="24"/>
              </w:rPr>
              <w:t xml:space="preserve"> </w:t>
            </w:r>
            <w:r>
              <w:rPr>
                <w:rFonts w:ascii="Times New Roman" w:hAnsi="Times New Roman" w:cs="Times New Roman"/>
                <w:sz w:val="24"/>
                <w:szCs w:val="24"/>
              </w:rPr>
              <w:t>профессионально значимых качеств личности обучающихся;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формирование системы поддержки семейного воспитания;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содействие укреплению связей между поколениями, родственных связей,</w:t>
            </w:r>
            <w:r w:rsidR="0076030C">
              <w:rPr>
                <w:rFonts w:ascii="Times New Roman" w:hAnsi="Times New Roman" w:cs="Times New Roman"/>
                <w:sz w:val="24"/>
                <w:szCs w:val="24"/>
              </w:rPr>
              <w:t xml:space="preserve"> </w:t>
            </w:r>
            <w:r>
              <w:rPr>
                <w:rFonts w:ascii="Times New Roman" w:hAnsi="Times New Roman" w:cs="Times New Roman"/>
                <w:sz w:val="24"/>
                <w:szCs w:val="24"/>
              </w:rPr>
              <w:t>профессиональных династий;</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сформировать гражданской позиции, осознание себя гражданином России;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проявление мировоззренческих установок на готовность молодых людей к работе на благо Отечества;</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знание конституционных прав и законов государства и их соблюдение;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проявление правовой активности и навыков правомерного поведения,</w:t>
            </w:r>
            <w:r w:rsidR="0076030C">
              <w:rPr>
                <w:rFonts w:ascii="Times New Roman" w:hAnsi="Times New Roman" w:cs="Times New Roman"/>
                <w:sz w:val="24"/>
                <w:szCs w:val="24"/>
              </w:rPr>
              <w:t xml:space="preserve"> </w:t>
            </w:r>
            <w:r>
              <w:rPr>
                <w:rFonts w:ascii="Times New Roman" w:hAnsi="Times New Roman" w:cs="Times New Roman"/>
                <w:sz w:val="24"/>
                <w:szCs w:val="24"/>
              </w:rPr>
              <w:t>уважения к Закону;</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способность аргументированно отстаивать суверенитет и достоинство народа России;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готовность к общению и взаимодействию с людьми самого разного</w:t>
            </w:r>
            <w:r w:rsidR="0076030C">
              <w:rPr>
                <w:rFonts w:ascii="Times New Roman" w:hAnsi="Times New Roman" w:cs="Times New Roman"/>
                <w:sz w:val="24"/>
                <w:szCs w:val="24"/>
              </w:rPr>
              <w:t xml:space="preserve"> </w:t>
            </w:r>
            <w:r>
              <w:rPr>
                <w:rFonts w:ascii="Times New Roman" w:hAnsi="Times New Roman" w:cs="Times New Roman"/>
                <w:sz w:val="24"/>
                <w:szCs w:val="24"/>
              </w:rPr>
              <w:t>статуса,</w:t>
            </w:r>
            <w:r w:rsidR="0076030C">
              <w:rPr>
                <w:rFonts w:ascii="Times New Roman" w:hAnsi="Times New Roman" w:cs="Times New Roman"/>
                <w:sz w:val="24"/>
                <w:szCs w:val="24"/>
              </w:rPr>
              <w:t xml:space="preserve"> </w:t>
            </w:r>
            <w:r>
              <w:rPr>
                <w:rFonts w:ascii="Times New Roman" w:hAnsi="Times New Roman" w:cs="Times New Roman"/>
                <w:sz w:val="24"/>
                <w:szCs w:val="24"/>
              </w:rPr>
              <w:t>этнической,</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религиозной принадлежности и в многообразных обстоятельствах;</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иммунитет к идеологии терроризма и экстремизма;</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отсутствие конфликтов среди обучающихся, основанных на национальной, религиозной почве;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участие в реализации просветительских программ, поисковых, археологических, военно-исторических, краеведческих отрядах, молодежных объединениях, волонтерском движении;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добровольческие инициативы по поддержке инвалидов и пожилых граждан;</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сформированность уважительного отношения к культурному и историческому наследию страны, обществу, семье, самому себе, традициям ПОО.</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сформированность ценностного отношения обучающихся к обществу,</w:t>
            </w:r>
            <w:r w:rsidR="0076030C">
              <w:rPr>
                <w:rFonts w:ascii="Times New Roman" w:hAnsi="Times New Roman" w:cs="Times New Roman"/>
                <w:sz w:val="24"/>
                <w:szCs w:val="24"/>
              </w:rPr>
              <w:t xml:space="preserve"> </w:t>
            </w:r>
            <w:r>
              <w:rPr>
                <w:rFonts w:ascii="Times New Roman" w:hAnsi="Times New Roman" w:cs="Times New Roman"/>
                <w:sz w:val="24"/>
                <w:szCs w:val="24"/>
              </w:rPr>
              <w:t>семье, творчеству, профессиональной деятельности (труду);</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осознание и принятие семейных ценностей, готовность к созданию семьи и</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воспитанию детей;</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возрождение значимости больших многопоколенных семей, профессиональных династий;</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популяр</w:t>
            </w:r>
            <w:r w:rsidR="0076030C">
              <w:rPr>
                <w:rFonts w:ascii="Times New Roman" w:hAnsi="Times New Roman" w:cs="Times New Roman"/>
                <w:sz w:val="24"/>
                <w:szCs w:val="24"/>
              </w:rPr>
              <w:t>изация лучшего опыта гражданско-</w:t>
            </w:r>
            <w:r>
              <w:rPr>
                <w:rFonts w:ascii="Times New Roman" w:hAnsi="Times New Roman" w:cs="Times New Roman"/>
                <w:sz w:val="24"/>
                <w:szCs w:val="24"/>
              </w:rPr>
              <w:t xml:space="preserve">патриотического воспитания детей в семьях, в том </w:t>
            </w:r>
            <w:r>
              <w:rPr>
                <w:rFonts w:ascii="Times New Roman" w:hAnsi="Times New Roman" w:cs="Times New Roman"/>
                <w:sz w:val="24"/>
                <w:szCs w:val="24"/>
              </w:rPr>
              <w:lastRenderedPageBreak/>
              <w:t>числе многодетных и приемных;</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активное участие обучающегося в целеполагании, планировании и</w:t>
            </w:r>
            <w:r w:rsidR="0076030C">
              <w:rPr>
                <w:rFonts w:ascii="Times New Roman" w:hAnsi="Times New Roman" w:cs="Times New Roman"/>
                <w:sz w:val="24"/>
                <w:szCs w:val="24"/>
              </w:rPr>
              <w:t xml:space="preserve"> </w:t>
            </w:r>
            <w:r>
              <w:rPr>
                <w:rFonts w:ascii="Times New Roman" w:hAnsi="Times New Roman" w:cs="Times New Roman"/>
                <w:sz w:val="24"/>
                <w:szCs w:val="24"/>
              </w:rPr>
              <w:t>организации своей деятельности, в осмыслении и оформлении результатов, в  оценке проделанной работы и определении проекций дальнейшего прогнозирования.</w:t>
            </w:r>
          </w:p>
          <w:p w:rsidR="00FC28B8" w:rsidRDefault="00FC28B8">
            <w:pPr>
              <w:spacing w:after="0" w:line="240" w:lineRule="auto"/>
              <w:jc w:val="both"/>
              <w:rPr>
                <w:rFonts w:ascii="Times New Roman" w:hAnsi="Times New Roman" w:cs="Times New Roman"/>
                <w:sz w:val="24"/>
                <w:szCs w:val="24"/>
              </w:rPr>
            </w:pPr>
          </w:p>
        </w:tc>
        <w:tc>
          <w:tcPr>
            <w:tcW w:w="2410"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Духовно–нравственное воспитание;</w:t>
            </w:r>
          </w:p>
          <w:p w:rsidR="00FC28B8" w:rsidRDefault="002543F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Гражданско-</w:t>
            </w:r>
            <w:r w:rsidR="00BB391C">
              <w:rPr>
                <w:rFonts w:ascii="Times New Roman" w:hAnsi="Times New Roman" w:cs="Times New Roman"/>
                <w:sz w:val="24"/>
                <w:szCs w:val="24"/>
              </w:rPr>
              <w:t>патриотическое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Экологическое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Трудовое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Ценности научного познания;</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Эстетическое воспитание;</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Физическое воспитание, формирование культуры здоровья и эмоционального благополучия</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2</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3</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8</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ЛР 11</w:t>
            </w:r>
          </w:p>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ЛР 12</w:t>
            </w:r>
          </w:p>
        </w:tc>
      </w:tr>
    </w:tbl>
    <w:p w:rsidR="00FC28B8" w:rsidRDefault="00FC28B8">
      <w:pPr>
        <w:spacing w:line="240" w:lineRule="auto"/>
        <w:rPr>
          <w:rFonts w:ascii="Times New Roman" w:hAnsi="Times New Roman" w:cs="Times New Roman"/>
          <w:b/>
          <w:sz w:val="24"/>
          <w:szCs w:val="24"/>
        </w:rPr>
      </w:pPr>
    </w:p>
    <w:p w:rsidR="00FC28B8" w:rsidRDefault="00FC28B8">
      <w:pPr>
        <w:spacing w:line="360" w:lineRule="auto"/>
        <w:rPr>
          <w:rFonts w:ascii="Times New Roman" w:hAnsi="Times New Roman" w:cs="Times New Roman"/>
          <w:b/>
          <w:sz w:val="24"/>
          <w:szCs w:val="24"/>
        </w:rPr>
        <w:sectPr w:rsidR="00FC28B8">
          <w:pgSz w:w="16838" w:h="11906" w:orient="landscape"/>
          <w:pgMar w:top="851" w:right="851" w:bottom="567" w:left="1134" w:header="709" w:footer="709" w:gutter="0"/>
          <w:cols w:space="708"/>
          <w:docGrid w:linePitch="360"/>
        </w:sectPr>
      </w:pPr>
    </w:p>
    <w:p w:rsidR="00FC28B8" w:rsidRDefault="00BB391C">
      <w:pPr>
        <w:spacing w:after="0" w:line="36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2.3 Общие требования к личностным результатам выпускников ПОО</w:t>
      </w:r>
    </w:p>
    <w:p w:rsidR="00FC28B8" w:rsidRDefault="00FC28B8">
      <w:pPr>
        <w:spacing w:after="0" w:line="360" w:lineRule="auto"/>
        <w:ind w:firstLine="851"/>
        <w:jc w:val="both"/>
        <w:rPr>
          <w:rFonts w:ascii="Times New Roman" w:eastAsia="Times New Roman" w:hAnsi="Times New Roman" w:cs="Times New Roman"/>
          <w:sz w:val="24"/>
          <w:szCs w:val="24"/>
          <w:lang w:eastAsia="ru-RU"/>
        </w:rPr>
      </w:pPr>
    </w:p>
    <w:p w:rsidR="00FC28B8" w:rsidRDefault="00BB391C">
      <w:pPr>
        <w:spacing w:after="0"/>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результатах процесса воспитания обучающихся заинтересованы все участники образовательных отношений – обучающийся, семья, общество, экономика (предприятия</w:t>
      </w:r>
      <w:r w:rsidR="0076030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работодатели), государство, социальные институты, поэтому для планирования воспитательной работы используется согласованный образ результата – «Портрет выпускника ПОО». Портрет выпускника ПОО отражает комплекс планируемых личностных результатов, заданных в форме базовой модели «Портрета Гражданина России 2035 года», конкретизированных применительно к уровню СПО.</w:t>
      </w:r>
    </w:p>
    <w:p w:rsidR="00FC28B8" w:rsidRDefault="00FC28B8">
      <w:pPr>
        <w:tabs>
          <w:tab w:val="left" w:pos="1134"/>
        </w:tabs>
        <w:spacing w:after="0" w:line="240" w:lineRule="auto"/>
        <w:ind w:firstLine="851"/>
        <w:jc w:val="both"/>
        <w:rPr>
          <w:rFonts w:ascii="Times New Roman" w:eastAsia="Times New Roman" w:hAnsi="Times New Roman" w:cs="Times New Roman"/>
          <w:iCs/>
          <w:sz w:val="24"/>
          <w:szCs w:val="24"/>
          <w:lang w:eastAsia="ru-RU"/>
        </w:rPr>
      </w:pPr>
    </w:p>
    <w:tbl>
      <w:tblPr>
        <w:tblStyle w:val="1"/>
        <w:tblW w:w="0" w:type="auto"/>
        <w:tblInd w:w="108" w:type="dxa"/>
        <w:tblLook w:val="04A0"/>
      </w:tblPr>
      <w:tblGrid>
        <w:gridCol w:w="8647"/>
        <w:gridCol w:w="1330"/>
      </w:tblGrid>
      <w:tr w:rsidR="00FC28B8">
        <w:trPr>
          <w:tblHeader/>
        </w:trPr>
        <w:tc>
          <w:tcPr>
            <w:tcW w:w="8647" w:type="dxa"/>
            <w:vAlign w:val="center"/>
          </w:tcPr>
          <w:p w:rsidR="00FC28B8" w:rsidRDefault="00BB391C">
            <w:pPr>
              <w:tabs>
                <w:tab w:val="left" w:pos="1134"/>
              </w:tabs>
              <w:spacing w:after="0" w:line="240" w:lineRule="auto"/>
              <w:jc w:val="center"/>
              <w:rPr>
                <w:rFonts w:ascii="Times New Roman" w:eastAsia="Times New Roman" w:hAnsi="Times New Roman" w:cs="Times New Roman"/>
                <w:b/>
                <w:i/>
                <w:iCs/>
                <w:sz w:val="20"/>
                <w:szCs w:val="20"/>
                <w:lang w:eastAsia="ru-RU"/>
              </w:rPr>
            </w:pPr>
            <w:r>
              <w:rPr>
                <w:rFonts w:ascii="Times New Roman" w:eastAsia="Times New Roman" w:hAnsi="Times New Roman" w:cs="Times New Roman"/>
                <w:b/>
                <w:sz w:val="20"/>
                <w:szCs w:val="20"/>
                <w:lang w:eastAsia="ru-RU"/>
              </w:rPr>
              <w:t xml:space="preserve">Личностные результаты реализации программы воспитания </w:t>
            </w:r>
            <w:r>
              <w:rPr>
                <w:rFonts w:ascii="Times New Roman" w:eastAsia="Times New Roman" w:hAnsi="Times New Roman" w:cs="Times New Roman"/>
                <w:sz w:val="20"/>
                <w:szCs w:val="20"/>
                <w:lang w:eastAsia="ru-RU"/>
              </w:rPr>
              <w:t>(дескрипторы)</w:t>
            </w:r>
          </w:p>
        </w:tc>
        <w:tc>
          <w:tcPr>
            <w:tcW w:w="1157" w:type="dxa"/>
            <w:vAlign w:val="center"/>
          </w:tcPr>
          <w:p w:rsidR="00FC28B8" w:rsidRDefault="00BB391C">
            <w:pPr>
              <w:tabs>
                <w:tab w:val="left" w:pos="1134"/>
              </w:tabs>
              <w:spacing w:after="0" w:line="240" w:lineRule="auto"/>
              <w:jc w:val="center"/>
              <w:rPr>
                <w:rFonts w:ascii="Times New Roman" w:eastAsia="Times New Roman" w:hAnsi="Times New Roman" w:cs="Times New Roman"/>
                <w:b/>
                <w:i/>
                <w:iCs/>
                <w:sz w:val="20"/>
                <w:szCs w:val="20"/>
                <w:lang w:eastAsia="ru-RU"/>
              </w:rPr>
            </w:pPr>
            <w:r>
              <w:rPr>
                <w:rFonts w:ascii="Times New Roman" w:eastAsia="Times New Roman" w:hAnsi="Times New Roman" w:cs="Times New Roman"/>
                <w:b/>
                <w:sz w:val="20"/>
                <w:szCs w:val="20"/>
                <w:lang w:eastAsia="ru-RU"/>
              </w:rPr>
              <w:t>Код личностных результатов реализации программы воспитания</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 xml:space="preserve">                                      ПОРТРЕТ ВЫПУСКНИКА СПО</w:t>
            </w:r>
          </w:p>
        </w:tc>
        <w:tc>
          <w:tcPr>
            <w:tcW w:w="1157" w:type="dxa"/>
          </w:tcPr>
          <w:p w:rsidR="00FC28B8" w:rsidRDefault="00FC28B8">
            <w:pPr>
              <w:tabs>
                <w:tab w:val="left" w:pos="1134"/>
              </w:tabs>
              <w:spacing w:after="0" w:line="240" w:lineRule="auto"/>
              <w:jc w:val="both"/>
              <w:rPr>
                <w:rFonts w:ascii="Times New Roman" w:eastAsia="Times New Roman" w:hAnsi="Times New Roman" w:cs="Times New Roman"/>
                <w:i/>
                <w:iCs/>
                <w:sz w:val="24"/>
                <w:szCs w:val="24"/>
                <w:lang w:eastAsia="ru-RU"/>
              </w:rPr>
            </w:pP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Осознающий себя гражданином и защитником великой страны.</w:t>
            </w:r>
          </w:p>
        </w:tc>
        <w:tc>
          <w:tcPr>
            <w:tcW w:w="1157" w:type="dxa"/>
          </w:tcPr>
          <w:p w:rsidR="00FC28B8" w:rsidRDefault="00BB391C">
            <w:pPr>
              <w:tabs>
                <w:tab w:val="left" w:pos="1134"/>
              </w:tab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Готовый  использовать  свой  личный  и  профессиональный потенциал для защиты национальных интересов России.</w:t>
            </w:r>
          </w:p>
        </w:tc>
        <w:tc>
          <w:tcPr>
            <w:tcW w:w="1157" w:type="dxa"/>
          </w:tcPr>
          <w:p w:rsidR="00FC28B8" w:rsidRDefault="00BB391C">
            <w:pPr>
              <w:tabs>
                <w:tab w:val="left" w:pos="1134"/>
              </w:tab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3</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Принимающий семейные ценности своего народа,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4</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Занимающий  активную  гражданскую  позицию  избирателя, волонтера, общественного деятеля.</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5</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Принимающий  цели  и  задачи  научно–технологического, экономического, информационного развития России, готовый работать на их достижение</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6</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Готовый соответствовать ожиданиям работодателей: проектно–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7</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Признающий  ценность  непрерывного  образования, ориентирующийся в изменяющемся рынке труда, избегающий безработицы;  управляющий  собственным  профессиональным развитием; рефлексивно оценивающий собственный жизненный опыт, критерии личной успешности.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8</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Осознающий значимость системного познания мира, критического осмысления накопленного опыта.</w:t>
            </w:r>
          </w:p>
        </w:tc>
        <w:tc>
          <w:tcPr>
            <w:tcW w:w="1157" w:type="dxa"/>
          </w:tcPr>
          <w:p w:rsidR="00FC28B8" w:rsidRDefault="00BB391C">
            <w:pPr>
              <w:tabs>
                <w:tab w:val="left" w:pos="1134"/>
              </w:tab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9</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Уважающий этнокультурные, религиозные права человека, в том числе с особенностями развития; ценящий собственную и чужую уникальность в различных ситуациях, во всех формах и видах деятельности.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10</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Принимающий  активное  участие  в  социально  значимых мероприятиях, соблюдающий нормы правопорядка, следующий идеалам гражданского общества, обеспечения безопасности, прав и свобод  граждан  России;  готовый  оказать  поддержку нуждающимся.</w:t>
            </w:r>
          </w:p>
          <w:p w:rsidR="002543F0" w:rsidRDefault="002543F0">
            <w:pPr>
              <w:tabs>
                <w:tab w:val="left" w:pos="1134"/>
              </w:tabs>
              <w:spacing w:after="0" w:line="240" w:lineRule="auto"/>
              <w:jc w:val="both"/>
              <w:rPr>
                <w:rFonts w:ascii="Times New Roman" w:eastAsia="Times New Roman" w:hAnsi="Times New Roman" w:cs="Times New Roman"/>
                <w:iCs/>
                <w:sz w:val="24"/>
                <w:szCs w:val="24"/>
                <w:lang w:eastAsia="ru-RU"/>
              </w:rPr>
            </w:pP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11</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lastRenderedPageBreak/>
              <w:t>Лояльный  к  установкам  и  проявлениям  представителей субкультур, отличающий их от групп с деструктивным и девиантным поведением</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12</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Демонстрирующий неприятие и предупреждающий социально опасное поведение окружающих</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13</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Способный  ставить  перед  собой  цели  под  возникающие жизненные задачи, подбирать способы решения и средства развития, в том числе с использованием цифровых средств; содействующий поддержанию престижа своей профессии и</w:t>
            </w:r>
          </w:p>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образовательной организации.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14</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Осознающий значимость системного познания мира, критического осмысления накопленного опыта.</w:t>
            </w:r>
          </w:p>
        </w:tc>
        <w:tc>
          <w:tcPr>
            <w:tcW w:w="1157" w:type="dxa"/>
          </w:tcPr>
          <w:p w:rsidR="00FC28B8" w:rsidRDefault="00BB391C">
            <w:pPr>
              <w:tabs>
                <w:tab w:val="left" w:pos="1134"/>
              </w:tab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15</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Развивающий творческие способности, способный креативно мыслить.</w:t>
            </w:r>
          </w:p>
        </w:tc>
        <w:tc>
          <w:tcPr>
            <w:tcW w:w="1157" w:type="dxa"/>
          </w:tcPr>
          <w:p w:rsidR="00FC28B8" w:rsidRDefault="00BB391C">
            <w:pPr>
              <w:tabs>
                <w:tab w:val="left" w:pos="1134"/>
              </w:tab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16</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Готовый к профессиональной конкуренции и конструктивной реакции на критику.</w:t>
            </w:r>
          </w:p>
        </w:tc>
        <w:tc>
          <w:tcPr>
            <w:tcW w:w="1157" w:type="dxa"/>
          </w:tcPr>
          <w:p w:rsidR="00FC28B8" w:rsidRDefault="00BB391C">
            <w:pPr>
              <w:tabs>
                <w:tab w:val="left" w:pos="1134"/>
              </w:tabs>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17</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Демонстрирующий  приверженность  принципам  честности, порядочности, открытости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18</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обществом и государством.</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19</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Проявляющий эмпатию, выражающий активную гражданскую позицию,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 а также некоммерческих организаций, заинтересованных  в  развитии  гражданского  общества  и оказывающих поддержку нуждающимся.</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20</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Препятствующий действиям, направленным на ущемление прав или унижение достоинства (в отношении себя или других людей).</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21</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22</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Сопричастный к сохранению, преумножению и трансляции культурных  традиций  и  ценностей  многонационального российского государства.</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23</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Вступающий  в  конструктивное  профессионально  значимое взаимодействие с представителями разных субкультур</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24</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25</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Гармонично, разносторонне развитый, активно выражающий отношение  к  преобразованию  общественных  пространств, эстетике  предприятия, корпоративному дизайну.</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26</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27</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Открытый к текущим и перспективным изменениям в мире труда и профессий.</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28</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29</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Экономически  активный,  предприимчивый,  готовый  к самозанятости.</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30</w:t>
            </w:r>
          </w:p>
        </w:tc>
      </w:tr>
      <w:tr w:rsidR="00FC28B8">
        <w:tc>
          <w:tcPr>
            <w:tcW w:w="8647" w:type="dxa"/>
          </w:tcPr>
          <w:p w:rsidR="00FC28B8" w:rsidRDefault="00BB391C">
            <w:pPr>
              <w:tabs>
                <w:tab w:val="left" w:pos="1134"/>
              </w:tabs>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lastRenderedPageBreak/>
              <w:t>Сохраняющий психологическую  устойчивость  в  ситуативно сложных или стремительно меняющихся ситуациях.</w:t>
            </w:r>
          </w:p>
        </w:tc>
        <w:tc>
          <w:tcPr>
            <w:tcW w:w="1157" w:type="dxa"/>
          </w:tcPr>
          <w:p w:rsidR="00FC28B8" w:rsidRDefault="00BB391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31</w:t>
            </w:r>
          </w:p>
        </w:tc>
      </w:tr>
      <w:tr w:rsidR="00FC28B8">
        <w:tc>
          <w:tcPr>
            <w:tcW w:w="8647" w:type="dxa"/>
          </w:tcPr>
          <w:p w:rsidR="00FC28B8" w:rsidRDefault="00BB391C">
            <w:pPr>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Осознанный выбор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tc>
        <w:tc>
          <w:tcPr>
            <w:tcW w:w="1157" w:type="dxa"/>
          </w:tcPr>
          <w:p w:rsidR="00FC28B8" w:rsidRDefault="00BB391C">
            <w:pPr>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32</w:t>
            </w:r>
          </w:p>
        </w:tc>
      </w:tr>
      <w:tr w:rsidR="00FC28B8">
        <w:tc>
          <w:tcPr>
            <w:tcW w:w="8647" w:type="dxa"/>
          </w:tcPr>
          <w:p w:rsidR="00FC28B8" w:rsidRDefault="00BB391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Соответствие уровня сформированности личностных качеств студентов уровню запросов работодателя</w:t>
            </w:r>
          </w:p>
        </w:tc>
        <w:tc>
          <w:tcPr>
            <w:tcW w:w="1157" w:type="dxa"/>
          </w:tcPr>
          <w:p w:rsidR="00FC28B8" w:rsidRDefault="00BB391C">
            <w:pPr>
              <w:spacing w:after="0" w:line="240" w:lineRule="auto"/>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ЛР</w:t>
            </w:r>
            <w:r w:rsidR="0076030C">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33</w:t>
            </w:r>
          </w:p>
        </w:tc>
      </w:tr>
    </w:tbl>
    <w:p w:rsidR="00FC28B8" w:rsidRDefault="00FC28B8">
      <w:pPr>
        <w:spacing w:after="0" w:line="240" w:lineRule="auto"/>
        <w:rPr>
          <w:rFonts w:ascii="Times New Roman" w:eastAsia="Times New Roman" w:hAnsi="Times New Roman" w:cs="Times New Roman"/>
          <w:b/>
          <w:bCs/>
          <w:kern w:val="32"/>
          <w:sz w:val="24"/>
          <w:szCs w:val="24"/>
          <w:lang w:eastAsia="ru-RU"/>
        </w:rPr>
      </w:pPr>
    </w:p>
    <w:p w:rsidR="00FC28B8" w:rsidRDefault="00FC28B8">
      <w:pPr>
        <w:spacing w:after="0" w:line="240" w:lineRule="auto"/>
        <w:rPr>
          <w:rFonts w:ascii="Times New Roman" w:eastAsia="Times New Roman" w:hAnsi="Times New Roman" w:cs="Times New Roman"/>
          <w:b/>
          <w:bCs/>
          <w:kern w:val="32"/>
          <w:sz w:val="24"/>
          <w:szCs w:val="24"/>
          <w:lang w:eastAsia="ru-RU"/>
        </w:rPr>
      </w:pPr>
    </w:p>
    <w:p w:rsidR="00FC28B8" w:rsidRDefault="00BB391C">
      <w:pPr>
        <w:spacing w:after="0" w:line="240" w:lineRule="auto"/>
        <w:ind w:left="851"/>
        <w:jc w:val="both"/>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 xml:space="preserve">2.4 Оценка освоения обучающимися основной образовательной программы в части достижения личностных результатов </w:t>
      </w:r>
    </w:p>
    <w:p w:rsidR="00FC28B8" w:rsidRDefault="00FC28B8">
      <w:pPr>
        <w:spacing w:after="0" w:line="240" w:lineRule="auto"/>
        <w:ind w:firstLine="851"/>
        <w:jc w:val="both"/>
        <w:rPr>
          <w:rFonts w:ascii="Times New Roman" w:eastAsia="Times New Roman" w:hAnsi="Times New Roman" w:cs="Times New Roman"/>
          <w:b/>
          <w:bCs/>
          <w:kern w:val="32"/>
          <w:sz w:val="24"/>
          <w:szCs w:val="24"/>
          <w:lang w:eastAsia="ru-RU"/>
        </w:rPr>
      </w:pPr>
    </w:p>
    <w:p w:rsidR="00FC28B8" w:rsidRDefault="00BB391C">
      <w:pPr>
        <w:spacing w:after="0" w:line="240" w:lineRule="auto"/>
        <w:ind w:firstLine="851"/>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 xml:space="preserve">Оценка достижения обучающимися личностных результатов проводится в рамках контрольных и оценочных процедур, предусмотренных настоящей программой. </w:t>
      </w:r>
    </w:p>
    <w:p w:rsidR="00FC28B8" w:rsidRDefault="00BB391C">
      <w:pPr>
        <w:spacing w:after="0" w:line="240" w:lineRule="auto"/>
        <w:ind w:firstLine="851"/>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 соответствии с личностными результатами и требованиями к результатам освоения ППССЗ ФГОС СПО по специальности.</w:t>
      </w:r>
    </w:p>
    <w:p w:rsidR="00FC28B8" w:rsidRDefault="00FC28B8">
      <w:pPr>
        <w:spacing w:after="0" w:line="240" w:lineRule="auto"/>
        <w:jc w:val="both"/>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08.02.01 Строительство и эксплуатация зданий и сооружений</w:t>
      </w:r>
    </w:p>
    <w:p w:rsidR="002543F0" w:rsidRDefault="002543F0">
      <w:pPr>
        <w:spacing w:after="0" w:line="240" w:lineRule="auto"/>
        <w:jc w:val="center"/>
        <w:rPr>
          <w:rFonts w:ascii="Times New Roman" w:eastAsia="Times New Roman" w:hAnsi="Times New Roman" w:cs="Times New Roman"/>
          <w:b/>
          <w:bCs/>
          <w:kern w:val="32"/>
          <w:sz w:val="24"/>
          <w:szCs w:val="24"/>
          <w:lang w:eastAsia="ru-RU"/>
        </w:rPr>
      </w:pPr>
    </w:p>
    <w:tbl>
      <w:tblPr>
        <w:tblStyle w:val="2"/>
        <w:tblW w:w="0" w:type="auto"/>
        <w:tblLook w:val="04A0"/>
      </w:tblPr>
      <w:tblGrid>
        <w:gridCol w:w="8897"/>
        <w:gridCol w:w="1134"/>
      </w:tblGrid>
      <w:tr w:rsidR="00FC28B8">
        <w:trPr>
          <w:tblHeader/>
        </w:trPr>
        <w:tc>
          <w:tcPr>
            <w:tcW w:w="8897"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134"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rPr>
          <w:trHeight w:val="557"/>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Выбирать способы решения задач профессиональной деятельности применительно к</w:t>
            </w:r>
            <w:r w:rsidR="0076030C">
              <w:rPr>
                <w:rFonts w:ascii="Times New Roman" w:hAnsi="Times New Roman" w:cs="Times New Roman"/>
                <w:sz w:val="24"/>
                <w:szCs w:val="24"/>
              </w:rPr>
              <w:t xml:space="preserve"> </w:t>
            </w:r>
            <w:r>
              <w:rPr>
                <w:rFonts w:ascii="Times New Roman" w:hAnsi="Times New Roman" w:cs="Times New Roman"/>
                <w:sz w:val="24"/>
                <w:szCs w:val="24"/>
              </w:rPr>
              <w:t>различным контекстам;</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1</w:t>
            </w:r>
          </w:p>
        </w:tc>
      </w:tr>
      <w:tr w:rsidR="00FC28B8">
        <w:trPr>
          <w:trHeight w:val="688"/>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Использовать современные средства поиска, анализа и интерпретации информации и</w:t>
            </w:r>
            <w:r w:rsidR="0076030C">
              <w:rPr>
                <w:rFonts w:ascii="Times New Roman" w:hAnsi="Times New Roman" w:cs="Times New Roman"/>
                <w:sz w:val="24"/>
                <w:szCs w:val="24"/>
              </w:rPr>
              <w:t xml:space="preserve"> </w:t>
            </w:r>
            <w:r>
              <w:rPr>
                <w:rFonts w:ascii="Times New Roman" w:hAnsi="Times New Roman" w:cs="Times New Roman"/>
                <w:sz w:val="24"/>
                <w:szCs w:val="24"/>
              </w:rPr>
              <w:t>информационные технологии для выполнения задач профессиональной деятельности;</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2</w:t>
            </w:r>
          </w:p>
        </w:tc>
      </w:tr>
      <w:tr w:rsidR="00FC28B8">
        <w:trPr>
          <w:trHeight w:val="1126"/>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ОК 3 </w:t>
            </w:r>
          </w:p>
        </w:tc>
      </w:tr>
      <w:tr w:rsidR="00FC28B8">
        <w:trPr>
          <w:trHeight w:val="263"/>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Эффективно взаимодействовать и работать в коллективе и команде;</w:t>
            </w:r>
          </w:p>
          <w:p w:rsidR="00FC28B8" w:rsidRDefault="00FC28B8">
            <w:pPr>
              <w:spacing w:after="0" w:line="240" w:lineRule="auto"/>
              <w:ind w:right="57"/>
              <w:jc w:val="both"/>
              <w:rPr>
                <w:rFonts w:ascii="Times New Roman" w:hAnsi="Times New Roman" w:cs="Times New Roman"/>
                <w:sz w:val="24"/>
                <w:szCs w:val="24"/>
              </w:rPr>
            </w:pP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4</w:t>
            </w:r>
          </w:p>
        </w:tc>
      </w:tr>
      <w:tr w:rsidR="00FC28B8">
        <w:trPr>
          <w:trHeight w:val="843"/>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5</w:t>
            </w:r>
          </w:p>
        </w:tc>
      </w:tr>
      <w:tr w:rsidR="00FC28B8">
        <w:trPr>
          <w:trHeight w:val="858"/>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6</w:t>
            </w:r>
          </w:p>
        </w:tc>
      </w:tr>
      <w:tr w:rsidR="00FC28B8">
        <w:trPr>
          <w:trHeight w:val="744"/>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7</w:t>
            </w:r>
          </w:p>
        </w:tc>
      </w:tr>
      <w:tr w:rsidR="00FC28B8">
        <w:trPr>
          <w:trHeight w:val="766"/>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lastRenderedPageBreak/>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8</w:t>
            </w:r>
          </w:p>
        </w:tc>
      </w:tr>
      <w:tr w:rsidR="00FC28B8">
        <w:trPr>
          <w:trHeight w:val="495"/>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9</w:t>
            </w:r>
          </w:p>
        </w:tc>
      </w:tr>
      <w:tr w:rsidR="00FC28B8">
        <w:trPr>
          <w:trHeight w:val="784"/>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Подбирать наиболее оптимальные решения из строительных конструкций и материалов, разрабатывать узлы и детали конструктивных элементов зданий и сооружений в соответствии с условиями эксплуатации и назначениями;</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1.1</w:t>
            </w:r>
          </w:p>
        </w:tc>
      </w:tr>
      <w:tr w:rsidR="00FC28B8">
        <w:trPr>
          <w:trHeight w:val="177"/>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Выполнять расчеты и конструирование строительных конструкций;</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1.2</w:t>
            </w:r>
          </w:p>
        </w:tc>
      </w:tr>
      <w:tr w:rsidR="00FC28B8">
        <w:trPr>
          <w:trHeight w:val="503"/>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Разрабатывать архитектурно–строительные чертежи с использованием  средств автоматизированного проектирования;</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1.3</w:t>
            </w:r>
          </w:p>
        </w:tc>
      </w:tr>
      <w:tr w:rsidR="00FC28B8">
        <w:trPr>
          <w:trHeight w:val="525"/>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Участвовать в разработке проекта производства работ с применением информационных технологий.</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1.4</w:t>
            </w:r>
          </w:p>
        </w:tc>
      </w:tr>
      <w:tr w:rsidR="00FC28B8">
        <w:trPr>
          <w:trHeight w:val="151"/>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Выполнять подготовительные работы на строительной площадке;</w:t>
            </w:r>
          </w:p>
        </w:tc>
        <w:tc>
          <w:tcPr>
            <w:tcW w:w="1134" w:type="dxa"/>
          </w:tcPr>
          <w:p w:rsidR="00FC28B8" w:rsidRDefault="00BB391C">
            <w:pPr>
              <w:spacing w:line="240" w:lineRule="auto"/>
              <w:jc w:val="center"/>
              <w:rPr>
                <w:rFonts w:ascii="Times New Roman" w:hAnsi="Times New Roman" w:cs="Times New Roman"/>
                <w:sz w:val="24"/>
                <w:szCs w:val="24"/>
              </w:rPr>
            </w:pPr>
            <w:r>
              <w:rPr>
                <w:rFonts w:ascii="Times New Roman" w:hAnsi="Times New Roman" w:cs="Times New Roman"/>
                <w:sz w:val="24"/>
                <w:szCs w:val="24"/>
              </w:rPr>
              <w:t>ПК 2.1</w:t>
            </w:r>
          </w:p>
        </w:tc>
      </w:tr>
      <w:tr w:rsidR="00FC28B8">
        <w:trPr>
          <w:trHeight w:val="554"/>
          <w:tblHeader/>
        </w:trPr>
        <w:tc>
          <w:tcPr>
            <w:tcW w:w="8897" w:type="dxa"/>
          </w:tcPr>
          <w:p w:rsidR="00FC28B8" w:rsidRDefault="0076030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Выполнять строительно-</w:t>
            </w:r>
            <w:r w:rsidR="00BB391C">
              <w:rPr>
                <w:rFonts w:ascii="Times New Roman" w:hAnsi="Times New Roman" w:cs="Times New Roman"/>
                <w:sz w:val="24"/>
                <w:szCs w:val="24"/>
              </w:rPr>
              <w:t>монтажные, в том числе отделочные работы на объекте капитального строительства;</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2.2</w:t>
            </w:r>
          </w:p>
        </w:tc>
      </w:tr>
      <w:tr w:rsidR="00FC28B8">
        <w:trPr>
          <w:trHeight w:val="549"/>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Проводить оперативный учет объемов выполняемых работ и расходов материальных ресурсов;</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2.3</w:t>
            </w:r>
          </w:p>
        </w:tc>
      </w:tr>
      <w:tr w:rsidR="00FC28B8">
        <w:trPr>
          <w:trHeight w:val="570"/>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Осуществлять мероприятия  по контролю качества выполняемых работ и расходуемых материалов;</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2.4</w:t>
            </w:r>
          </w:p>
        </w:tc>
      </w:tr>
      <w:tr w:rsidR="00FC28B8">
        <w:trPr>
          <w:trHeight w:val="876"/>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Осуществлять оперативное планирование деятельности структурных подраздел</w:t>
            </w:r>
            <w:r w:rsidR="0076030C">
              <w:rPr>
                <w:rFonts w:ascii="Times New Roman" w:hAnsi="Times New Roman" w:cs="Times New Roman"/>
                <w:sz w:val="24"/>
                <w:szCs w:val="24"/>
              </w:rPr>
              <w:t>ений при проведении строительно-</w:t>
            </w:r>
            <w:r>
              <w:rPr>
                <w:rFonts w:ascii="Times New Roman" w:hAnsi="Times New Roman" w:cs="Times New Roman"/>
                <w:sz w:val="24"/>
                <w:szCs w:val="24"/>
              </w:rPr>
              <w:t>монтажных работ, в том числе отделочных работ, текущего ремонта и реконструкции строительных объектов,</w:t>
            </w:r>
          </w:p>
        </w:tc>
        <w:tc>
          <w:tcPr>
            <w:tcW w:w="1134" w:type="dxa"/>
          </w:tcPr>
          <w:p w:rsidR="00FC28B8" w:rsidRDefault="00BB391C">
            <w:pPr>
              <w:spacing w:line="240" w:lineRule="auto"/>
              <w:jc w:val="center"/>
              <w:rPr>
                <w:rFonts w:ascii="Times New Roman" w:hAnsi="Times New Roman" w:cs="Times New Roman"/>
                <w:sz w:val="24"/>
                <w:szCs w:val="24"/>
              </w:rPr>
            </w:pPr>
            <w:r>
              <w:rPr>
                <w:rFonts w:ascii="Times New Roman" w:hAnsi="Times New Roman" w:cs="Times New Roman"/>
                <w:sz w:val="24"/>
                <w:szCs w:val="24"/>
              </w:rPr>
              <w:t>ПК 3.1</w:t>
            </w:r>
          </w:p>
        </w:tc>
      </w:tr>
      <w:tr w:rsidR="00FC28B8">
        <w:trPr>
          <w:trHeight w:val="562"/>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Обеспечивать работу структурных подразделений при выполнении производственных задач;</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3.2</w:t>
            </w:r>
          </w:p>
        </w:tc>
      </w:tr>
      <w:tr w:rsidR="00FC28B8" w:rsidTr="0076030C">
        <w:trPr>
          <w:trHeight w:val="485"/>
          <w:tblHeader/>
        </w:trPr>
        <w:tc>
          <w:tcPr>
            <w:tcW w:w="8897" w:type="dxa"/>
          </w:tcPr>
          <w:p w:rsidR="00FC28B8" w:rsidRDefault="00BB391C">
            <w:pPr>
              <w:spacing w:line="240" w:lineRule="auto"/>
              <w:ind w:right="57"/>
              <w:jc w:val="both"/>
              <w:rPr>
                <w:rFonts w:ascii="Times New Roman" w:hAnsi="Times New Roman" w:cs="Times New Roman"/>
                <w:sz w:val="24"/>
                <w:szCs w:val="24"/>
              </w:rPr>
            </w:pPr>
            <w:r>
              <w:rPr>
                <w:rFonts w:ascii="Times New Roman" w:hAnsi="Times New Roman" w:cs="Times New Roman"/>
                <w:sz w:val="24"/>
                <w:szCs w:val="24"/>
              </w:rPr>
              <w:t>Обеспечивать ведение текущей и исполнительной документации по выполняемым</w:t>
            </w:r>
            <w:r w:rsidR="0076030C">
              <w:rPr>
                <w:rFonts w:ascii="Times New Roman" w:hAnsi="Times New Roman" w:cs="Times New Roman"/>
                <w:sz w:val="24"/>
                <w:szCs w:val="24"/>
              </w:rPr>
              <w:t xml:space="preserve"> </w:t>
            </w:r>
            <w:r>
              <w:rPr>
                <w:rFonts w:ascii="Times New Roman" w:hAnsi="Times New Roman" w:cs="Times New Roman"/>
                <w:sz w:val="24"/>
                <w:szCs w:val="24"/>
              </w:rPr>
              <w:t>видам строительных работ;</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3.3</w:t>
            </w:r>
          </w:p>
        </w:tc>
      </w:tr>
      <w:tr w:rsidR="00FC28B8">
        <w:trPr>
          <w:trHeight w:val="325"/>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Контролировать и оценивать деятельность структурных подразделений;</w:t>
            </w:r>
          </w:p>
        </w:tc>
        <w:tc>
          <w:tcPr>
            <w:tcW w:w="1134" w:type="dxa"/>
          </w:tcPr>
          <w:p w:rsidR="00FC28B8" w:rsidRDefault="00BB391C">
            <w:pPr>
              <w:spacing w:line="240" w:lineRule="auto"/>
              <w:jc w:val="center"/>
              <w:rPr>
                <w:rFonts w:ascii="Times New Roman" w:hAnsi="Times New Roman" w:cs="Times New Roman"/>
                <w:sz w:val="24"/>
                <w:szCs w:val="24"/>
              </w:rPr>
            </w:pPr>
            <w:r>
              <w:rPr>
                <w:rFonts w:ascii="Times New Roman" w:hAnsi="Times New Roman" w:cs="Times New Roman"/>
                <w:sz w:val="24"/>
                <w:szCs w:val="24"/>
              </w:rPr>
              <w:t>ПК 3.4</w:t>
            </w:r>
          </w:p>
        </w:tc>
      </w:tr>
      <w:tr w:rsidR="00FC28B8">
        <w:trPr>
          <w:trHeight w:val="1126"/>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Обеспечивать соблюдение требований охраны труда, безопасности жизнедеятельности и защиту окружающей с</w:t>
            </w:r>
            <w:r w:rsidR="0076030C">
              <w:rPr>
                <w:rFonts w:ascii="Times New Roman" w:hAnsi="Times New Roman" w:cs="Times New Roman"/>
                <w:sz w:val="24"/>
                <w:szCs w:val="24"/>
              </w:rPr>
              <w:t>реды при выполнении строительно-</w:t>
            </w:r>
            <w:r>
              <w:rPr>
                <w:rFonts w:ascii="Times New Roman" w:hAnsi="Times New Roman" w:cs="Times New Roman"/>
                <w:sz w:val="24"/>
                <w:szCs w:val="24"/>
              </w:rPr>
              <w:t>монтажных, в том числе отделочных работ, ремонтных работ и работ по реконструкции и эксплуатации строительных объектов.</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3.5</w:t>
            </w:r>
          </w:p>
        </w:tc>
      </w:tr>
      <w:tr w:rsidR="00FC28B8">
        <w:trPr>
          <w:trHeight w:val="251"/>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Организовывать работу по технической эксплуатации зданий и сооружений;</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4.1</w:t>
            </w:r>
          </w:p>
        </w:tc>
      </w:tr>
      <w:tr w:rsidR="00FC28B8">
        <w:trPr>
          <w:trHeight w:val="560"/>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Выполнять мероприятия по технической эксплуатации конструкций и инженерного</w:t>
            </w:r>
            <w:r w:rsidR="0076030C">
              <w:rPr>
                <w:rFonts w:ascii="Times New Roman" w:hAnsi="Times New Roman" w:cs="Times New Roman"/>
                <w:sz w:val="24"/>
                <w:szCs w:val="24"/>
              </w:rPr>
              <w:t xml:space="preserve"> </w:t>
            </w:r>
            <w:r>
              <w:rPr>
                <w:rFonts w:ascii="Times New Roman" w:hAnsi="Times New Roman" w:cs="Times New Roman"/>
                <w:sz w:val="24"/>
                <w:szCs w:val="24"/>
              </w:rPr>
              <w:t>оборудования зданий;</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4.2</w:t>
            </w:r>
          </w:p>
        </w:tc>
      </w:tr>
      <w:tr w:rsidR="00FC28B8">
        <w:trPr>
          <w:trHeight w:val="985"/>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Принимать участие в диагностике технического состояния конструктивных</w:t>
            </w:r>
            <w:r w:rsidR="0076030C">
              <w:rPr>
                <w:rFonts w:ascii="Times New Roman" w:hAnsi="Times New Roman" w:cs="Times New Roman"/>
                <w:sz w:val="24"/>
                <w:szCs w:val="24"/>
              </w:rPr>
              <w:t xml:space="preserve"> </w:t>
            </w:r>
            <w:r>
              <w:rPr>
                <w:rFonts w:ascii="Times New Roman" w:hAnsi="Times New Roman" w:cs="Times New Roman"/>
                <w:sz w:val="24"/>
                <w:szCs w:val="24"/>
              </w:rPr>
              <w:t>элементов эксплуатируемых зданий, в том числе отделки внутренних и наружных поверхностей</w:t>
            </w:r>
            <w:r w:rsidR="0076030C">
              <w:rPr>
                <w:rFonts w:ascii="Times New Roman" w:hAnsi="Times New Roman" w:cs="Times New Roman"/>
                <w:sz w:val="24"/>
                <w:szCs w:val="24"/>
              </w:rPr>
              <w:t xml:space="preserve"> </w:t>
            </w:r>
            <w:r>
              <w:rPr>
                <w:rFonts w:ascii="Times New Roman" w:hAnsi="Times New Roman" w:cs="Times New Roman"/>
                <w:sz w:val="24"/>
                <w:szCs w:val="24"/>
              </w:rPr>
              <w:t>конструктивных элементов эксплуатируемых зданий;</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4.3</w:t>
            </w:r>
          </w:p>
        </w:tc>
      </w:tr>
      <w:tr w:rsidR="00FC28B8">
        <w:trPr>
          <w:trHeight w:val="559"/>
          <w:tblHeader/>
        </w:trPr>
        <w:tc>
          <w:tcPr>
            <w:tcW w:w="8897" w:type="dxa"/>
          </w:tcPr>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Осуществлять мероприятия по оценке технического состояния и реконструкции</w:t>
            </w:r>
          </w:p>
          <w:p w:rsidR="00FC28B8" w:rsidRDefault="00BB391C">
            <w:pPr>
              <w:spacing w:after="0" w:line="240" w:lineRule="auto"/>
              <w:ind w:right="57"/>
              <w:jc w:val="both"/>
              <w:rPr>
                <w:rFonts w:ascii="Times New Roman" w:hAnsi="Times New Roman" w:cs="Times New Roman"/>
                <w:sz w:val="24"/>
                <w:szCs w:val="24"/>
              </w:rPr>
            </w:pPr>
            <w:r>
              <w:rPr>
                <w:rFonts w:ascii="Times New Roman" w:hAnsi="Times New Roman" w:cs="Times New Roman"/>
                <w:sz w:val="24"/>
                <w:szCs w:val="24"/>
              </w:rPr>
              <w:t>зданий.</w:t>
            </w:r>
          </w:p>
        </w:tc>
        <w:tc>
          <w:tcPr>
            <w:tcW w:w="1134"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4.4</w:t>
            </w:r>
          </w:p>
        </w:tc>
      </w:tr>
    </w:tbl>
    <w:p w:rsidR="00FC28B8" w:rsidRDefault="00FC28B8" w:rsidP="0076030C">
      <w:pPr>
        <w:spacing w:line="240" w:lineRule="auto"/>
        <w:rPr>
          <w:rFonts w:ascii="Times New Roman" w:hAnsi="Times New Roman" w:cs="Times New Roman"/>
          <w:b/>
          <w:sz w:val="24"/>
          <w:szCs w:val="24"/>
        </w:rPr>
      </w:pPr>
    </w:p>
    <w:p w:rsidR="00FC28B8" w:rsidRDefault="00BB391C">
      <w:pPr>
        <w:spacing w:line="240" w:lineRule="auto"/>
        <w:jc w:val="center"/>
        <w:rPr>
          <w:rFonts w:ascii="Times New Roman" w:hAnsi="Times New Roman" w:cs="Times New Roman"/>
          <w:b/>
          <w:sz w:val="24"/>
          <w:szCs w:val="24"/>
        </w:rPr>
      </w:pPr>
      <w:r>
        <w:rPr>
          <w:rFonts w:ascii="Times New Roman" w:hAnsi="Times New Roman" w:cs="Times New Roman"/>
          <w:b/>
          <w:sz w:val="24"/>
          <w:szCs w:val="24"/>
        </w:rPr>
        <w:t>23.02.01 Организация перевозок и управление на транспорте (по видам)</w:t>
      </w:r>
    </w:p>
    <w:p w:rsidR="00FC28B8" w:rsidRDefault="00FC28B8">
      <w:pPr>
        <w:spacing w:line="240" w:lineRule="auto"/>
        <w:jc w:val="center"/>
        <w:rPr>
          <w:rFonts w:ascii="Times New Roman" w:hAnsi="Times New Roman" w:cs="Times New Roman"/>
          <w:b/>
          <w:sz w:val="24"/>
          <w:szCs w:val="24"/>
        </w:rPr>
      </w:pPr>
    </w:p>
    <w:tbl>
      <w:tblPr>
        <w:tblStyle w:val="a9"/>
        <w:tblW w:w="0" w:type="auto"/>
        <w:tblLook w:val="04A0"/>
      </w:tblPr>
      <w:tblGrid>
        <w:gridCol w:w="8755"/>
        <w:gridCol w:w="1382"/>
      </w:tblGrid>
      <w:tr w:rsidR="00FC28B8">
        <w:tc>
          <w:tcPr>
            <w:tcW w:w="8755"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382"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lastRenderedPageBreak/>
              <w:t>Выбирать способы решения задач профессиональной деятельности применительно к различным контекстам.</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01.</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02.</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03.</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Эффективно взаимодействовать и работать в коллективе и команде.</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04.</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05.</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06.</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07.</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08.</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09.</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t>Выполнять операции по осуществлению перевозочного процесса с применением современных информационных технологий управления перевозками.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1.1.</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1.2.</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Оформлять документы, регламентирующие организацию перевозочного процесса.</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1.3.</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sz w:val="24"/>
                <w:szCs w:val="24"/>
              </w:rPr>
              <w:t>Организовывать работу персонала по планированию и организации перевозочного процесса.</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2.1.</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sz w:val="24"/>
                <w:szCs w:val="24"/>
              </w:rPr>
              <w:t>Обеспечивать безопасность движения и решать профессиональные задачи посредством применения нормативно–правовых документов.</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2.2.</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Организовывать работу персонала по технологическому обслуживанию перевозочного процесса</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2.3.</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sz w:val="24"/>
                <w:szCs w:val="24"/>
              </w:rPr>
              <w:t>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3.1.</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t>Обеспечивать осуществление процесса управления перевозками на основе логистической концепции и организовывать рациональную переработку грузов.</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3.2.</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t>Применять в профессиональной деятельности основные положения, регулирующие взаимоотношения пользователей транспорта и перевозчика</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3.3.</w:t>
            </w:r>
          </w:p>
        </w:tc>
      </w:tr>
      <w:tr w:rsidR="00FC28B8">
        <w:tc>
          <w:tcPr>
            <w:tcW w:w="8755" w:type="dxa"/>
          </w:tcPr>
          <w:p w:rsidR="00FC28B8" w:rsidRDefault="00BB39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Выполнять операции по осуществлению перевозочного процесса с применением современных информационных технологий управления перевозками.</w:t>
            </w:r>
          </w:p>
        </w:tc>
        <w:tc>
          <w:tcPr>
            <w:tcW w:w="1382" w:type="dxa"/>
          </w:tcPr>
          <w:p w:rsidR="00FC28B8" w:rsidRDefault="00BB391C">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4.1.</w:t>
            </w:r>
          </w:p>
        </w:tc>
      </w:tr>
      <w:tr w:rsidR="00FC28B8">
        <w:tc>
          <w:tcPr>
            <w:tcW w:w="8755" w:type="dxa"/>
          </w:tcPr>
          <w:p w:rsidR="00FC28B8" w:rsidRDefault="00BB39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Организовывать работу персонала по выполнению требований обеспечения безопасности перевозок и выбору оптимальных решений при работах в условиях нестандартных и аварийных ситуаций.</w:t>
            </w:r>
          </w:p>
        </w:tc>
        <w:tc>
          <w:tcPr>
            <w:tcW w:w="1382" w:type="dxa"/>
          </w:tcPr>
          <w:p w:rsidR="00FC28B8" w:rsidRDefault="00BB391C">
            <w:pPr>
              <w:tabs>
                <w:tab w:val="left" w:pos="916"/>
                <w:tab w:val="left" w:pos="1832"/>
                <w:tab w:val="left" w:pos="21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4.2.</w:t>
            </w:r>
          </w:p>
        </w:tc>
      </w:tr>
      <w:tr w:rsidR="00FC28B8">
        <w:trPr>
          <w:trHeight w:val="415"/>
        </w:trPr>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Оформлять документы, регламентирующие организацию перевозочного процесса.</w:t>
            </w:r>
          </w:p>
        </w:tc>
        <w:tc>
          <w:tcPr>
            <w:tcW w:w="1382" w:type="dxa"/>
          </w:tcPr>
          <w:p w:rsidR="00FC28B8" w:rsidRDefault="00BB391C">
            <w:pPr>
              <w:tabs>
                <w:tab w:val="left" w:pos="916"/>
                <w:tab w:val="left" w:pos="1832"/>
                <w:tab w:val="left" w:pos="21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4.3.</w:t>
            </w:r>
          </w:p>
        </w:tc>
      </w:tr>
    </w:tbl>
    <w:p w:rsidR="00FC28B8" w:rsidRDefault="00FC28B8">
      <w:pPr>
        <w:spacing w:after="0" w:line="240" w:lineRule="auto"/>
        <w:jc w:val="both"/>
        <w:rPr>
          <w:rFonts w:ascii="Times New Roman" w:eastAsia="Times New Roman" w:hAnsi="Times New Roman" w:cs="Times New Roman"/>
          <w:bCs/>
          <w:kern w:val="32"/>
          <w:sz w:val="24"/>
          <w:szCs w:val="24"/>
          <w:lang w:eastAsia="ru-RU"/>
        </w:rPr>
      </w:pPr>
    </w:p>
    <w:p w:rsidR="00FE6044" w:rsidRDefault="00FE6044">
      <w:pPr>
        <w:spacing w:after="0" w:line="240" w:lineRule="auto"/>
        <w:jc w:val="center"/>
        <w:rPr>
          <w:rFonts w:ascii="Times New Roman" w:eastAsia="Times New Roman" w:hAnsi="Times New Roman" w:cs="Times New Roman"/>
          <w:b/>
          <w:bCs/>
          <w:kern w:val="32"/>
          <w:sz w:val="24"/>
          <w:szCs w:val="24"/>
          <w:lang w:eastAsia="ru-RU"/>
        </w:rPr>
      </w:pPr>
    </w:p>
    <w:p w:rsidR="00FE6044" w:rsidRDefault="00FE6044">
      <w:pPr>
        <w:spacing w:after="0" w:line="240" w:lineRule="auto"/>
        <w:jc w:val="center"/>
        <w:rPr>
          <w:rFonts w:ascii="Times New Roman" w:eastAsia="Times New Roman" w:hAnsi="Times New Roman" w:cs="Times New Roman"/>
          <w:b/>
          <w:bCs/>
          <w:kern w:val="32"/>
          <w:sz w:val="24"/>
          <w:szCs w:val="24"/>
          <w:lang w:eastAsia="ru-RU"/>
        </w:rPr>
      </w:pPr>
    </w:p>
    <w:p w:rsidR="00FE6044" w:rsidRDefault="00FE6044">
      <w:pPr>
        <w:spacing w:after="0" w:line="240" w:lineRule="auto"/>
        <w:jc w:val="center"/>
        <w:rPr>
          <w:rFonts w:ascii="Times New Roman" w:eastAsia="Times New Roman" w:hAnsi="Times New Roman" w:cs="Times New Roman"/>
          <w:b/>
          <w:bCs/>
          <w:kern w:val="32"/>
          <w:sz w:val="24"/>
          <w:szCs w:val="24"/>
          <w:lang w:eastAsia="ru-RU"/>
        </w:rPr>
      </w:pPr>
    </w:p>
    <w:p w:rsidR="00FE6044" w:rsidRDefault="00FE6044">
      <w:pPr>
        <w:spacing w:after="0" w:line="240" w:lineRule="auto"/>
        <w:jc w:val="center"/>
        <w:rPr>
          <w:rFonts w:ascii="Times New Roman" w:eastAsia="Times New Roman" w:hAnsi="Times New Roman" w:cs="Times New Roman"/>
          <w:b/>
          <w:bCs/>
          <w:kern w:val="32"/>
          <w:sz w:val="24"/>
          <w:szCs w:val="24"/>
          <w:lang w:eastAsia="ru-RU"/>
        </w:rPr>
      </w:pPr>
    </w:p>
    <w:p w:rsidR="00FC28B8" w:rsidRPr="00BB391C" w:rsidRDefault="00BB391C">
      <w:pPr>
        <w:spacing w:after="0" w:line="240" w:lineRule="auto"/>
        <w:jc w:val="center"/>
        <w:rPr>
          <w:rFonts w:ascii="Times New Roman" w:eastAsia="Times New Roman" w:hAnsi="Times New Roman" w:cs="Times New Roman"/>
          <w:b/>
          <w:bCs/>
          <w:kern w:val="32"/>
          <w:sz w:val="24"/>
          <w:szCs w:val="24"/>
          <w:lang w:eastAsia="ru-RU"/>
        </w:rPr>
      </w:pPr>
      <w:r w:rsidRPr="00BB391C">
        <w:rPr>
          <w:rFonts w:ascii="Times New Roman" w:eastAsia="Times New Roman" w:hAnsi="Times New Roman" w:cs="Times New Roman"/>
          <w:b/>
          <w:bCs/>
          <w:kern w:val="32"/>
          <w:sz w:val="24"/>
          <w:szCs w:val="24"/>
          <w:lang w:eastAsia="ru-RU"/>
        </w:rPr>
        <w:t xml:space="preserve">23.02.07 </w:t>
      </w:r>
      <w:r>
        <w:rPr>
          <w:rFonts w:ascii="Times New Roman" w:eastAsia="Times New Roman" w:hAnsi="Times New Roman" w:cs="Times New Roman"/>
          <w:b/>
          <w:bCs/>
          <w:kern w:val="32"/>
          <w:sz w:val="24"/>
          <w:szCs w:val="24"/>
          <w:lang w:eastAsia="ru-RU"/>
        </w:rPr>
        <w:t>Техническое обслуживание и ремонт</w:t>
      </w:r>
      <w:r w:rsidRPr="00BB391C">
        <w:rPr>
          <w:rFonts w:ascii="Times New Roman" w:eastAsia="Times New Roman" w:hAnsi="Times New Roman" w:cs="Times New Roman"/>
          <w:b/>
          <w:bCs/>
          <w:kern w:val="32"/>
          <w:sz w:val="24"/>
          <w:szCs w:val="24"/>
          <w:lang w:eastAsia="ru-RU"/>
        </w:rPr>
        <w:t xml:space="preserve"> автотранспортных средств</w:t>
      </w:r>
    </w:p>
    <w:p w:rsidR="00FC28B8" w:rsidRPr="00BB391C"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8755"/>
        <w:gridCol w:w="1382"/>
      </w:tblGrid>
      <w:tr w:rsidR="00FC28B8">
        <w:tc>
          <w:tcPr>
            <w:tcW w:w="8755"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382"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Выбирать способы решения задач профессиональной деятельности применительно к различным контекстам</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01.</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02.</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03.</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Эффективно взаимодействовать и работать в коллективе и команде</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04.</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05.</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06.</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07.</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08.</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Пользоваться профессиональной документацией на государственном и иностранном языках</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09.</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Осуществлять диагностику автотранспортных средств</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1.1</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Осуществлять техническое обслуживание автотранспортных средств</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1.2</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Проводить ремонт и устранение неисправностей автотранспортных средств</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1.3</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Разрабатывать и осуществлять технологические процессы установки дополнительного оборудования на автотранспортные средства</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1.4</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Планировать и организовывать материально-техническое обеспечение процесса технического обслуживания и ремонта автотранспортных средств и их компонентов</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2.1</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color w:val="000000"/>
                <w:sz w:val="24"/>
                <w:szCs w:val="24"/>
                <w:shd w:val="clear" w:color="auto" w:fill="FFFFFF"/>
              </w:rPr>
              <w:t>Осуществлять организацию и контроль деятельности персонала по выполнению работ по техническому обслуживанию и ремонту автотранспортных средств и их компонентов</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2.2</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color w:val="000000"/>
                <w:sz w:val="24"/>
                <w:szCs w:val="24"/>
                <w:shd w:val="clear" w:color="auto" w:fill="FFFFFF"/>
              </w:rPr>
              <w:t>Осуществлять взаимодействие со смежными структурными подразделениями предприятия и внешними организациями</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2.3</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eastAsia="Times New Roman" w:hAnsi="Times New Roman" w:cs="Times New Roman"/>
                <w:color w:val="000000"/>
                <w:sz w:val="24"/>
                <w:szCs w:val="24"/>
                <w:shd w:val="clear" w:color="auto" w:fill="FFFFFF"/>
              </w:rPr>
              <w:t>Осуществлять документооборот и учет движения запасных частей при осуществлении работ по техническому обслуживанию и ремонту автотранспортных средств</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2.4</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color w:val="000000"/>
                <w:sz w:val="24"/>
                <w:szCs w:val="24"/>
                <w:shd w:val="clear" w:color="auto" w:fill="FFFFFF"/>
              </w:rPr>
              <w:t xml:space="preserve">Осуществлять взаимодействие с потребителями в процессе оказания услуг по техническому обслуживанию и ремонту автотранспортных средств и их </w:t>
            </w:r>
            <w:r>
              <w:rPr>
                <w:rFonts w:ascii="Times New Roman" w:hAnsi="Times New Roman" w:cs="Times New Roman"/>
                <w:color w:val="000000"/>
                <w:sz w:val="24"/>
                <w:szCs w:val="24"/>
                <w:shd w:val="clear" w:color="auto" w:fill="FFFFFF"/>
              </w:rPr>
              <w:lastRenderedPageBreak/>
              <w:t>компонентов</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lastRenderedPageBreak/>
              <w:t>ПК 3.1</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lastRenderedPageBreak/>
              <w:t>Осуществлять консультирование потребителей по вопросам эксплуатации автотранспортных средств и предварительной записи на сервисное обслуживание и ремонт</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3.2</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Осуществлять прием и обработку рекламаций от потребителей</w:t>
            </w:r>
          </w:p>
        </w:tc>
        <w:tc>
          <w:tcPr>
            <w:tcW w:w="1382" w:type="dxa"/>
          </w:tcPr>
          <w:p w:rsidR="00FC28B8" w:rsidRDefault="00BB391C">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ПК 3.3</w:t>
            </w:r>
          </w:p>
        </w:tc>
      </w:tr>
    </w:tbl>
    <w:p w:rsidR="00FC28B8" w:rsidRDefault="00FC28B8">
      <w:pPr>
        <w:spacing w:after="0" w:line="240" w:lineRule="auto"/>
        <w:jc w:val="both"/>
        <w:rPr>
          <w:rFonts w:ascii="Times New Roman" w:eastAsia="Times New Roman" w:hAnsi="Times New Roman" w:cs="Times New Roman"/>
          <w:b/>
          <w:bCs/>
          <w:kern w:val="32"/>
          <w:sz w:val="24"/>
          <w:szCs w:val="24"/>
          <w:lang w:eastAsia="ru-RU"/>
        </w:rPr>
      </w:pP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23.02.07 Техническое обслуживание и ремонт двигателей, систем и агрегатов автомобилей</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8755"/>
        <w:gridCol w:w="1382"/>
      </w:tblGrid>
      <w:tr w:rsidR="00FC28B8">
        <w:tc>
          <w:tcPr>
            <w:tcW w:w="8755"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382"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01.</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Осуществлять поиск, анализ и интерпретацию информации, необходимой для выполнения задач профессиональной деятельности </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02.</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Планировать и реализовывать собственное профессиональное и личностное развитие</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03.</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Работать в коллективе и команде, эффективно взаимодействовать с коллегами, руководством, клиентами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04.</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05.</w:t>
            </w:r>
          </w:p>
        </w:tc>
      </w:tr>
      <w:tr w:rsidR="00FC28B8">
        <w:tc>
          <w:tcPr>
            <w:tcW w:w="8755" w:type="dxa"/>
          </w:tcPr>
          <w:p w:rsidR="00FC28B8" w:rsidRDefault="00FE6044">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Проявлять гражданско-</w:t>
            </w:r>
            <w:r w:rsidR="00BB391C">
              <w:rPr>
                <w:rFonts w:ascii="Times New Roman" w:hAnsi="Times New Roman" w:cs="Times New Roman"/>
                <w:sz w:val="24"/>
                <w:szCs w:val="24"/>
              </w:rPr>
              <w:t>патриотическую позицию, демонстрировать осознанное поведение на основе традиционных общечеловеческих ценностей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06.</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Содействовать сохранению окружающей среды, ресурсосбережению, эффективно действовать в чрезвычайных ситуациях</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07.</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08.</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Использовать информационные технологии в профессиональной деятельности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ОК 09.</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Пользоваться профессиональной документацией на государственном и иностранном языке</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10.</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Планировать предпринимательскую деятельность в профессиональной сфере.</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 11.</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t>Осуществлять диагностику систем, узлов и механизмов автомобильных двигателей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1.1.</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Осуществлять техническое обслуживание автомобильных двигателей согласно технологической документации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1.2.</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Проводить ремонт различных типов двигателей в соответствии с технологической документацией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1.3.</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sz w:val="24"/>
                <w:szCs w:val="24"/>
              </w:rPr>
              <w:t>Осуществлять диагностику электрооборудования и электронных систем автомобилей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2.1.</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sz w:val="24"/>
                <w:szCs w:val="24"/>
              </w:rPr>
              <w:t>Осуществлять техническое обслуживание электрооборудования и электронных систем автомобилей согласно технологической документации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2.2.</w:t>
            </w:r>
          </w:p>
        </w:tc>
      </w:tr>
      <w:tr w:rsidR="00FC28B8">
        <w:tc>
          <w:tcPr>
            <w:tcW w:w="8755" w:type="dxa"/>
          </w:tcPr>
          <w:p w:rsidR="00FC28B8" w:rsidRDefault="00BB391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Проводить ремонт электрооборудования и электронных систем автомобилей в соответствии с технологической документацией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2.3.</w:t>
            </w:r>
          </w:p>
        </w:tc>
      </w:tr>
      <w:tr w:rsidR="00FC28B8">
        <w:tc>
          <w:tcPr>
            <w:tcW w:w="8755" w:type="dxa"/>
          </w:tcPr>
          <w:p w:rsidR="00FC28B8" w:rsidRDefault="00BB391C">
            <w:pPr>
              <w:pStyle w:val="ConsPlusNormal"/>
              <w:jc w:val="both"/>
              <w:rPr>
                <w:rFonts w:ascii="Times New Roman" w:hAnsi="Times New Roman" w:cs="Times New Roman"/>
                <w:b/>
                <w:sz w:val="24"/>
                <w:szCs w:val="24"/>
              </w:rPr>
            </w:pPr>
            <w:r>
              <w:rPr>
                <w:rFonts w:ascii="Times New Roman" w:hAnsi="Times New Roman" w:cs="Times New Roman"/>
                <w:sz w:val="24"/>
                <w:szCs w:val="24"/>
              </w:rPr>
              <w:t>Осуществлять диагностику трансмиссии, ходовой части и органов управления автомобилей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3.1.</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t>Осуществлять техническое обслуживание трансмиссии, ходовой части и органов управления автомобилей согласно технологической документации</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3.2.</w:t>
            </w:r>
          </w:p>
        </w:tc>
      </w:tr>
      <w:tr w:rsidR="00FC28B8">
        <w:tc>
          <w:tcPr>
            <w:tcW w:w="8755" w:type="dxa"/>
          </w:tcPr>
          <w:p w:rsidR="00FC28B8" w:rsidRDefault="00BB391C">
            <w:pPr>
              <w:pStyle w:val="ConsPlusNormal"/>
              <w:jc w:val="both"/>
              <w:rPr>
                <w:rFonts w:ascii="Times New Roman" w:hAnsi="Times New Roman" w:cs="Times New Roman"/>
                <w:sz w:val="24"/>
                <w:szCs w:val="24"/>
              </w:rPr>
            </w:pPr>
            <w:r>
              <w:rPr>
                <w:rFonts w:ascii="Times New Roman" w:hAnsi="Times New Roman" w:cs="Times New Roman"/>
                <w:sz w:val="24"/>
                <w:szCs w:val="24"/>
              </w:rPr>
              <w:t>Проводить ремонт трансмиссии, ходовой части и органов управления автомобилей в соответствии с технологической документацией</w:t>
            </w:r>
          </w:p>
        </w:tc>
        <w:tc>
          <w:tcPr>
            <w:tcW w:w="1382" w:type="dxa"/>
          </w:tcPr>
          <w:p w:rsidR="00FC28B8" w:rsidRDefault="00BB391C">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ПК 3.3.</w:t>
            </w:r>
          </w:p>
        </w:tc>
      </w:tr>
      <w:tr w:rsidR="00FC28B8">
        <w:tc>
          <w:tcPr>
            <w:tcW w:w="8755" w:type="dxa"/>
          </w:tcPr>
          <w:p w:rsidR="00FC28B8" w:rsidRDefault="00BB39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Выявлять дефекты автомобильных кузовов</w:t>
            </w:r>
          </w:p>
        </w:tc>
        <w:tc>
          <w:tcPr>
            <w:tcW w:w="1382" w:type="dxa"/>
          </w:tcPr>
          <w:p w:rsidR="00FC28B8" w:rsidRDefault="00BB391C">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4.1.</w:t>
            </w:r>
          </w:p>
        </w:tc>
      </w:tr>
      <w:tr w:rsidR="00FC28B8">
        <w:tc>
          <w:tcPr>
            <w:tcW w:w="8755" w:type="dxa"/>
          </w:tcPr>
          <w:p w:rsidR="00FC28B8" w:rsidRDefault="00BB391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Проводить ремонт повреждений автомобильных кузовов</w:t>
            </w:r>
          </w:p>
        </w:tc>
        <w:tc>
          <w:tcPr>
            <w:tcW w:w="1382" w:type="dxa"/>
          </w:tcPr>
          <w:p w:rsidR="00FC28B8" w:rsidRDefault="00BB391C">
            <w:pPr>
              <w:tabs>
                <w:tab w:val="left" w:pos="916"/>
                <w:tab w:val="left" w:pos="1832"/>
                <w:tab w:val="left" w:pos="21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4.2.</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Проводить окраску автомобильных кузовов</w:t>
            </w:r>
          </w:p>
        </w:tc>
        <w:tc>
          <w:tcPr>
            <w:tcW w:w="1382" w:type="dxa"/>
          </w:tcPr>
          <w:p w:rsidR="00FC28B8" w:rsidRDefault="00BB391C">
            <w:pPr>
              <w:tabs>
                <w:tab w:val="left" w:pos="916"/>
                <w:tab w:val="left" w:pos="1832"/>
                <w:tab w:val="left" w:pos="21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4.3.</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Планировать деятельность подразделения по техническому обслуживанию и ремонту систем, узлов и двигателей автомобиля</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5.1.</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Организовывать материально–техническое обеспечение процесса по техническому обслуживанию и ремонту автотранспортных средств</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5.2.</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Осуществлять организацию и контроль деятельности персонала подразделения по техническому обслуживанию и ремонту автотранспортных средств</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5.3.</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Разрабатывать предложения по совершенствованию деятельности подразделения, техническому обслуживанию и ремонту автотранспортных средств</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5.4.</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Определять необходимость модернизации автотранспортного средства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6.1.</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Планировать взаимозаменяемость узлов и агрегатов автотранспортного средства и повышение их эксплуатационных свойств</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6.2.</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Владеть методикой тюнинга автомобиля</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6.3.</w:t>
            </w:r>
          </w:p>
        </w:tc>
      </w:tr>
      <w:tr w:rsidR="00FC28B8">
        <w:tc>
          <w:tcPr>
            <w:tcW w:w="8755" w:type="dxa"/>
          </w:tcPr>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Определять остаточный ресурс производственного оборудования</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6.4.</w:t>
            </w:r>
          </w:p>
        </w:tc>
      </w:tr>
      <w:tr w:rsidR="00FC28B8">
        <w:tc>
          <w:tcPr>
            <w:tcW w:w="8755" w:type="dxa"/>
          </w:tcPr>
          <w:p w:rsidR="00FC28B8" w:rsidRDefault="00BB391C">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Выполнять слесарную обработку деталей по 12–14–му квалитетам с применением приспособлений, слесарного и контрольно–измерительного инструмента</w:t>
            </w:r>
          </w:p>
        </w:tc>
        <w:tc>
          <w:tcPr>
            <w:tcW w:w="1382" w:type="dxa"/>
          </w:tcPr>
          <w:p w:rsidR="00FC28B8" w:rsidRDefault="00BB391C">
            <w:pPr>
              <w:tabs>
                <w:tab w:val="left" w:pos="916"/>
                <w:tab w:val="left" w:pos="1832"/>
                <w:tab w:val="left" w:pos="216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lang w:bidi="ru-RU"/>
              </w:rPr>
            </w:pPr>
            <w:r>
              <w:rPr>
                <w:rFonts w:ascii="Times New Roman" w:hAnsi="Times New Roman" w:cs="Times New Roman"/>
                <w:sz w:val="24"/>
                <w:szCs w:val="24"/>
                <w:lang w:bidi="ru-RU"/>
              </w:rPr>
              <w:t>ПК 7.1.</w:t>
            </w:r>
          </w:p>
        </w:tc>
      </w:tr>
      <w:tr w:rsidR="00FC28B8">
        <w:tc>
          <w:tcPr>
            <w:tcW w:w="8755" w:type="dxa"/>
          </w:tcPr>
          <w:p w:rsidR="00FC28B8" w:rsidRDefault="00BB391C">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 xml:space="preserve">Разбирать грузовые автомобили, кроме специальных и дизелей, легковые автомобили, автобусы длиной до 9,5м </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7.2.</w:t>
            </w:r>
          </w:p>
        </w:tc>
      </w:tr>
      <w:tr w:rsidR="00FC28B8">
        <w:tc>
          <w:tcPr>
            <w:tcW w:w="8755" w:type="dxa"/>
          </w:tcPr>
          <w:p w:rsidR="00FC28B8" w:rsidRDefault="00BB391C">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Выполнять крепежные работы при техническом обслуживании автомобилей</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7.3.</w:t>
            </w:r>
          </w:p>
        </w:tc>
      </w:tr>
      <w:tr w:rsidR="00FC28B8">
        <w:tc>
          <w:tcPr>
            <w:tcW w:w="8755" w:type="dxa"/>
          </w:tcPr>
          <w:p w:rsidR="00FC28B8" w:rsidRDefault="00BB391C">
            <w:pPr>
              <w:autoSpaceDE w:val="0"/>
              <w:autoSpaceDN w:val="0"/>
              <w:adjustRightInd w:val="0"/>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Ремонтировать простые соединения и узлы, устранять мелкие неисправности автомобилей</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bidi="ru-RU"/>
              </w:rPr>
              <w:t>ПК 7.4.</w:t>
            </w:r>
          </w:p>
        </w:tc>
      </w:tr>
    </w:tbl>
    <w:p w:rsidR="00FC28B8" w:rsidRDefault="00FC28B8">
      <w:pPr>
        <w:spacing w:after="0" w:line="240" w:lineRule="auto"/>
        <w:jc w:val="both"/>
        <w:rPr>
          <w:rFonts w:ascii="Times New Roman" w:eastAsia="Times New Roman" w:hAnsi="Times New Roman" w:cs="Times New Roman"/>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38.02.01 Экономика и бухгалтерский учет (по отраслям)</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ayout w:type="fixed"/>
        <w:tblLook w:val="04A0"/>
      </w:tblPr>
      <w:tblGrid>
        <w:gridCol w:w="9039"/>
        <w:gridCol w:w="1098"/>
      </w:tblGrid>
      <w:tr w:rsidR="00FC28B8">
        <w:tc>
          <w:tcPr>
            <w:tcW w:w="9039"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098"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rPr>
          <w:trHeight w:val="55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Выбирать способы решения задач профессиональной деятельности применительно к</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различным контекстам;</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rPr>
          <w:trHeight w:val="85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современные средства поиска, анализа и интерпретации информации и</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информационные технологии для выполнения задач профессиональной деятельности;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2</w:t>
            </w:r>
          </w:p>
        </w:tc>
      </w:tr>
      <w:tr w:rsidR="00FC28B8">
        <w:trPr>
          <w:trHeight w:val="78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и реализовывать собственное профессиональное и личностное</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3</w:t>
            </w:r>
          </w:p>
        </w:tc>
      </w:tr>
      <w:tr w:rsidR="00FC28B8">
        <w:trPr>
          <w:trHeight w:val="517"/>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Эффективно взаимодействовать и работать в коллективе и команде;</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4</w:t>
            </w:r>
          </w:p>
        </w:tc>
      </w:tr>
      <w:tr w:rsidR="00FC28B8">
        <w:trPr>
          <w:trHeight w:val="843"/>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5</w:t>
            </w:r>
          </w:p>
        </w:tc>
      </w:tr>
      <w:tr w:rsidR="00FC28B8">
        <w:trPr>
          <w:trHeight w:val="1127"/>
        </w:trPr>
        <w:tc>
          <w:tcPr>
            <w:tcW w:w="9039" w:type="dxa"/>
          </w:tcPr>
          <w:p w:rsidR="00FC28B8" w:rsidRDefault="00FE6044">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Проявлять гражданско-</w:t>
            </w:r>
            <w:r w:rsidR="00BB391C">
              <w:rPr>
                <w:rFonts w:ascii="Times New Roman" w:eastAsia="Times New Roman" w:hAnsi="Times New Roman" w:cs="Times New Roman"/>
                <w:bCs/>
                <w:kern w:val="32"/>
                <w:sz w:val="24"/>
                <w:szCs w:val="24"/>
                <w:lang w:eastAsia="ru-RU"/>
              </w:rPr>
              <w:t>патриотическую позицию, демонстрировать осознанное поведение на основе традиционных общечеловеческих ценностей, в том числе с учетомгармонизациимежнациональныхимежрелигиозныхотношений,применятьстандартыантикоррупционного поведения;</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6</w:t>
            </w:r>
          </w:p>
        </w:tc>
      </w:tr>
      <w:tr w:rsidR="00FC28B8">
        <w:trPr>
          <w:trHeight w:val="83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Содействовать сохранению окружающей среды, ресурсосбережению, применять</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знания об изменении климата, принципы бережливого производства, эффективно действовать в</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чрезвычайных ситуациях;</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7</w:t>
            </w:r>
          </w:p>
        </w:tc>
      </w:tr>
      <w:tr w:rsidR="00FC28B8">
        <w:trPr>
          <w:trHeight w:val="70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Использовать средства физической культуры для сохранения и укрепления здоровья</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в процессе профессиональной деятельности и поддержания необходимого уровня физической</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подготовленности;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8</w:t>
            </w:r>
          </w:p>
        </w:tc>
      </w:tr>
      <w:tr w:rsidR="00FC28B8">
        <w:trPr>
          <w:trHeight w:val="58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Пользоваться профессиональной документацией на государственном и иностранном</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языках.</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9</w:t>
            </w:r>
          </w:p>
        </w:tc>
      </w:tr>
      <w:tr w:rsidR="00FC28B8">
        <w:trPr>
          <w:trHeight w:val="483"/>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Обрабатывать первичные бухгалтерские документы;</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55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Разрабатывать и согласовывать с руководством организации рабочий план счетов</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бухгалтерского учета организации;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1.2</w:t>
            </w:r>
          </w:p>
        </w:tc>
      </w:tr>
      <w:tr w:rsidR="00FC28B8">
        <w:trPr>
          <w:trHeight w:val="407"/>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учет денежных средств, оформлять денежные и кассовые документы;</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1.3</w:t>
            </w:r>
          </w:p>
        </w:tc>
      </w:tr>
      <w:tr w:rsidR="00FC28B8">
        <w:trPr>
          <w:trHeight w:val="431"/>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Формировать бухгалтерские проводки по учету активов организации на основе</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рабочего плана счетов бухгалтерского учета.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1.4</w:t>
            </w:r>
          </w:p>
        </w:tc>
      </w:tr>
      <w:tr w:rsidR="00FC28B8">
        <w:trPr>
          <w:trHeight w:val="56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Формировать бухгалтерские проводки по учету источников активов организации на основе рабочего плана счетов бухгалтерского учета;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556"/>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Выполнять поручения руководства в составе комиссии по инвентаризации активов в местах их хранения;</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2.2</w:t>
            </w:r>
          </w:p>
        </w:tc>
      </w:tr>
      <w:tr w:rsidR="00FC28B8">
        <w:trPr>
          <w:trHeight w:val="40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подготовку к инвентаризации и проверку действительного соответствия фактических данных инвентаризации данным учета;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2.3</w:t>
            </w:r>
          </w:p>
        </w:tc>
      </w:tr>
      <w:tr w:rsidR="00FC28B8">
        <w:trPr>
          <w:trHeight w:val="57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Отражать в бухгалтерских проводках зачет и списание недостачи ценностей (регулировать инвентаризационные разницы) по результатам инвентаризации;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2.4</w:t>
            </w:r>
          </w:p>
        </w:tc>
      </w:tr>
      <w:tr w:rsidR="00FC28B8">
        <w:trPr>
          <w:trHeight w:val="411"/>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процедуры инвентаризации финансовых обязательств организации;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2.5</w:t>
            </w:r>
          </w:p>
        </w:tc>
      </w:tr>
      <w:tr w:rsidR="00FC28B8">
        <w:trPr>
          <w:trHeight w:val="71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сбор информации о деятельности объекта внутреннего контроля по</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выполнению требований правовой и нормативной базы и внутренних регламентов;</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2.6</w:t>
            </w:r>
          </w:p>
        </w:tc>
      </w:tr>
      <w:tr w:rsidR="00FC28B8">
        <w:trPr>
          <w:trHeight w:val="70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Выполнять контрольные процедуры и их документирование, готовить и оформлять завершающие материалы по результатам внутреннего контроля.</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2.7</w:t>
            </w:r>
          </w:p>
        </w:tc>
      </w:tr>
      <w:tr w:rsidR="00FC28B8">
        <w:trPr>
          <w:trHeight w:val="69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Формировать бухгалтерские проводки по начислению и перечислению налогов и</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сборов в бюджеты различных уровней;</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3.1</w:t>
            </w:r>
          </w:p>
        </w:tc>
      </w:tr>
      <w:tr w:rsidR="00FC28B8">
        <w:trPr>
          <w:trHeight w:val="55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Оформлять платежные документы для перечисления налогов и сборов в бюджет,</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их прохождение по расчетно–кассовым банковским операциям;</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3.2</w:t>
            </w:r>
          </w:p>
        </w:tc>
      </w:tr>
      <w:tr w:rsidR="00FC28B8">
        <w:trPr>
          <w:trHeight w:val="55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Формировать бухгалтерские проводки по начислению и перечислению страховых</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взносов во внебюджетные фонды и налоговые органы;</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3.3</w:t>
            </w:r>
          </w:p>
        </w:tc>
      </w:tr>
      <w:tr w:rsidR="00FC28B8">
        <w:trPr>
          <w:trHeight w:val="84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Оформлять платежные документы на перечисление страховых взносов во внебюджетные фонды и налоговые органы, контролировать их прохождение по</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расчетно–кассовым банковским операциям.</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3.4</w:t>
            </w:r>
          </w:p>
        </w:tc>
      </w:tr>
      <w:tr w:rsidR="00FC28B8">
        <w:trPr>
          <w:trHeight w:val="82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Отражать нарастающим итогом на счетах бухгалтерского учета имущественное и</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финансовое  положением организации, определять результаты хозяйственной деятельности за отчетный период;</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4.1</w:t>
            </w:r>
          </w:p>
        </w:tc>
      </w:tr>
      <w:tr w:rsidR="00FC28B8">
        <w:trPr>
          <w:trHeight w:val="56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Составлять формы бухгалтерской (финансовой) отчетности в установленные законодательством сроки;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4.2</w:t>
            </w:r>
          </w:p>
        </w:tc>
      </w:tr>
      <w:tr w:rsidR="00FC28B8">
        <w:trPr>
          <w:trHeight w:val="1127"/>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Составлять (отчеты) и налоговые декларации по налогам и сборам в бюджет, учитывая отмененный единый социальный налог (ЕСН), отчеты по страховым взносам в государственные внебюджетные фонды, а также формы статистической отчетности в установленные законодательством сроки;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4.3</w:t>
            </w:r>
          </w:p>
        </w:tc>
      </w:tr>
      <w:tr w:rsidR="00FC28B8">
        <w:trPr>
          <w:trHeight w:val="54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контроль и анализ информации об активах и финансовом положении организации, ее платежеспособности и доходности;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4.4</w:t>
            </w:r>
          </w:p>
        </w:tc>
      </w:tr>
      <w:tr w:rsidR="00FC28B8">
        <w:trPr>
          <w:trHeight w:val="283"/>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Принимать участие в составлении бизнес–плана;</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4.5</w:t>
            </w:r>
          </w:p>
        </w:tc>
      </w:tr>
      <w:tr w:rsidR="00FC28B8">
        <w:trPr>
          <w:trHeight w:val="813"/>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Анализировать финансово–хозяйственную деятельность, осуществлять анализ информации, полученной в ходе проведения контрольных процедур, выявление и оценку рисков;</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4.6</w:t>
            </w:r>
          </w:p>
        </w:tc>
      </w:tr>
      <w:tr w:rsidR="00FC28B8">
        <w:trPr>
          <w:trHeight w:val="70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Проводить мониторинг устранения менеджментом выявленных нарушений, недостатков и рисков.</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4.7</w:t>
            </w:r>
          </w:p>
        </w:tc>
      </w:tr>
    </w:tbl>
    <w:p w:rsidR="00FC28B8" w:rsidRDefault="00FC28B8">
      <w:pPr>
        <w:spacing w:after="0" w:line="240" w:lineRule="auto"/>
        <w:jc w:val="both"/>
        <w:rPr>
          <w:rFonts w:ascii="Times New Roman" w:eastAsia="Times New Roman" w:hAnsi="Times New Roman" w:cs="Times New Roman"/>
          <w:b/>
          <w:bCs/>
          <w:kern w:val="32"/>
          <w:sz w:val="24"/>
          <w:szCs w:val="24"/>
          <w:lang w:eastAsia="ru-RU"/>
        </w:rPr>
      </w:pP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38.02.04 Коммерция (по отраслям)</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10137" w:type="dxa"/>
        <w:tblLayout w:type="fixed"/>
        <w:tblLook w:val="04A0"/>
      </w:tblPr>
      <w:tblGrid>
        <w:gridCol w:w="9039"/>
        <w:gridCol w:w="1098"/>
      </w:tblGrid>
      <w:tr w:rsidR="00FC28B8">
        <w:tc>
          <w:tcPr>
            <w:tcW w:w="9039"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098"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rPr>
          <w:trHeight w:val="523"/>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Понимать сущность и социальную значимость своей будущей профессии, проявлять к ней устойчивый интерес.</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rPr>
          <w:trHeight w:val="531"/>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2</w:t>
            </w:r>
          </w:p>
        </w:tc>
      </w:tr>
      <w:tr w:rsidR="00FC28B8">
        <w:trPr>
          <w:trHeight w:val="51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Принимать решения в стандартных и нестандартных ситуациях и нести за них ответственность.</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3</w:t>
            </w:r>
          </w:p>
        </w:tc>
      </w:tr>
      <w:tr w:rsidR="00FC28B8">
        <w:trPr>
          <w:trHeight w:val="63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4</w:t>
            </w:r>
          </w:p>
        </w:tc>
      </w:tr>
      <w:tr w:rsidR="00FC28B8">
        <w:trPr>
          <w:trHeight w:val="55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информационно–коммуникационные технологии в профессиональной деятельности.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5</w:t>
            </w:r>
          </w:p>
        </w:tc>
      </w:tr>
      <w:tr w:rsidR="00FC28B8">
        <w:trPr>
          <w:trHeight w:val="55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Работать в коллективе и в команде, эффективно общаться с коллегами, руководством, потребителями.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6</w:t>
            </w:r>
          </w:p>
        </w:tc>
      </w:tr>
      <w:tr w:rsidR="00FC28B8">
        <w:trPr>
          <w:trHeight w:val="546"/>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7</w:t>
            </w:r>
          </w:p>
        </w:tc>
      </w:tr>
      <w:tr w:rsidR="00FC28B8">
        <w:trPr>
          <w:trHeight w:val="55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Вести здоровый образ жизни, применять спортивно–оздоровительные методы и средства для коррекции физического развития и телосложения.</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8</w:t>
            </w:r>
          </w:p>
        </w:tc>
      </w:tr>
      <w:tr w:rsidR="00FC28B8">
        <w:trPr>
          <w:trHeight w:val="43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Пользоваться иностранным языком как средством делового общения.</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9</w:t>
            </w:r>
          </w:p>
        </w:tc>
      </w:tr>
      <w:tr w:rsidR="00FC28B8">
        <w:trPr>
          <w:trHeight w:val="416"/>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Логически верно, аргументированно и ясно излагать устную и письменную речь.</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10</w:t>
            </w:r>
          </w:p>
        </w:tc>
      </w:tr>
      <w:tr w:rsidR="00FC28B8">
        <w:trPr>
          <w:trHeight w:val="981"/>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Обеспечивать безопасность жизнедеятельности, предотвращать техногенные катастрофы в профессиональной деятельности, организовывать, проводить и контролировать мероприятия по защите работающих и населения от негативных воздействий чрезвычайных ситуаций.</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11</w:t>
            </w:r>
          </w:p>
        </w:tc>
      </w:tr>
      <w:tr w:rsidR="00FC28B8">
        <w:trPr>
          <w:trHeight w:val="57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Соблюдать действующее законодательство и обязательные требования нормативных документов, а также требования стандартов, технических условий.</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12</w:t>
            </w:r>
          </w:p>
        </w:tc>
      </w:tr>
      <w:tr w:rsidR="00FC28B8">
        <w:trPr>
          <w:trHeight w:val="566"/>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Участвовать в установлении контактов с деловыми партнерами, заключать договора и контролировать их выполнение, предъявлять претензии и санкции.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56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На своем участке работы управлять товарными запасами и потоками, организовывать работу на складе, размещать товарные запасы на хранение.</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1.2</w:t>
            </w:r>
          </w:p>
        </w:tc>
      </w:tr>
      <w:tr w:rsidR="00FC28B8">
        <w:trPr>
          <w:trHeight w:val="31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Принимать товары по количеству и качеству.</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1.3</w:t>
            </w:r>
          </w:p>
        </w:tc>
      </w:tr>
      <w:tr w:rsidR="00FC28B8">
        <w:trPr>
          <w:trHeight w:val="219"/>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Идентифицировать вид, класс и тип организаций розничной и оптовой торговли.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1.4</w:t>
            </w:r>
          </w:p>
        </w:tc>
      </w:tr>
      <w:tr w:rsidR="00FC28B8">
        <w:trPr>
          <w:trHeight w:val="28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Оказывать основные и дополнительные услуги оптовой и розничной торговли.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1.5</w:t>
            </w:r>
          </w:p>
        </w:tc>
      </w:tr>
      <w:tr w:rsidR="00FC28B8">
        <w:trPr>
          <w:trHeight w:val="52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Участвовать в работе по подготовке организации к добровольной сертификации услуг.</w:t>
            </w:r>
          </w:p>
        </w:tc>
        <w:tc>
          <w:tcPr>
            <w:tcW w:w="1098" w:type="dxa"/>
          </w:tcPr>
          <w:p w:rsidR="00FC28B8" w:rsidRDefault="00FC28B8">
            <w:pPr>
              <w:spacing w:after="0" w:line="240" w:lineRule="auto"/>
              <w:jc w:val="center"/>
              <w:rPr>
                <w:rFonts w:ascii="Times New Roman" w:eastAsia="Times New Roman" w:hAnsi="Times New Roman" w:cs="Times New Roman"/>
                <w:bCs/>
                <w:kern w:val="32"/>
                <w:sz w:val="24"/>
                <w:szCs w:val="24"/>
                <w:lang w:eastAsia="ru-RU"/>
              </w:rPr>
            </w:pPr>
          </w:p>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hAnsi="Times New Roman" w:cs="Times New Roman"/>
                <w:bCs/>
                <w:sz w:val="24"/>
                <w:szCs w:val="24"/>
              </w:rPr>
              <w:t>ПК 1.6</w:t>
            </w:r>
          </w:p>
        </w:tc>
      </w:tr>
      <w:tr w:rsidR="00FC28B8">
        <w:trPr>
          <w:trHeight w:val="276"/>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Применять в коммерческой деятельности методы, средства и приемы менеджмента, делового и управленческого общения.</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1.7</w:t>
            </w:r>
          </w:p>
        </w:tc>
      </w:tr>
      <w:tr w:rsidR="00FC28B8">
        <w:trPr>
          <w:trHeight w:val="83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основные методы и приемы статистики для решения практических задач коммерческой деятельности, определять статистические величины, показатели вариации и индексы.</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1.8</w:t>
            </w:r>
          </w:p>
        </w:tc>
      </w:tr>
      <w:tr w:rsidR="00FC28B8">
        <w:trPr>
          <w:trHeight w:val="88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Применять логистические системы, а также приемы и методы закупочной и коммерческой логистики, обеспечивающие рациональное перемещение материальных потоков.</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1.9</w:t>
            </w:r>
          </w:p>
        </w:tc>
      </w:tr>
      <w:tr w:rsidR="00FC28B8">
        <w:trPr>
          <w:trHeight w:val="30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Эксплуатировать торгово–технологическое оборудование.</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1.10</w:t>
            </w:r>
          </w:p>
        </w:tc>
      </w:tr>
      <w:tr w:rsidR="00FC28B8">
        <w:trPr>
          <w:trHeight w:val="107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данные бухгалтерского учета для контроля результатов и планирования</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коммерческой деятельности, проводить учет товаров (сырья, материалов, продукции, тары, других</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материальных ценностей) и участвовать в их инвентаризации.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93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Оформлять, проверять правильность составления, обеспечивать хранение организационно–распорядительных, товаросопроводительных и иных необходимых документов с</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использованием автоматизированных систем.</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2.2</w:t>
            </w:r>
          </w:p>
        </w:tc>
      </w:tr>
      <w:tr w:rsidR="00FC28B8">
        <w:trPr>
          <w:trHeight w:val="631"/>
        </w:trPr>
        <w:tc>
          <w:tcPr>
            <w:tcW w:w="9039" w:type="dxa"/>
          </w:tcPr>
          <w:p w:rsidR="00FC28B8" w:rsidRDefault="00BB391C">
            <w:pPr>
              <w:spacing w:after="0" w:line="240" w:lineRule="auto"/>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Применятьвпрактическихситуацияхэкономическиеметоды,рассчитыватьмикроэкономические показатели, анализировать их, а также рынки ресурсов.</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2.3</w:t>
            </w:r>
          </w:p>
        </w:tc>
      </w:tr>
      <w:tr w:rsidR="00FC28B8">
        <w:trPr>
          <w:trHeight w:val="55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Определять основные экономические показатели работы организации, цены, за</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работную</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плату.</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2.4</w:t>
            </w:r>
          </w:p>
        </w:tc>
      </w:tr>
      <w:tr w:rsidR="00FC28B8">
        <w:trPr>
          <w:trHeight w:val="69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Выявлять потребности, виды спроса и соответствующие им типы маркетинга для обеспечения</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целей организации, формировать спрос и стимулировать сбыт товаров.</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2.5</w:t>
            </w:r>
          </w:p>
        </w:tc>
      </w:tr>
      <w:tr w:rsidR="00FC28B8">
        <w:trPr>
          <w:trHeight w:val="57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Обосновывать целесообразность использования и применять маркетинговые коммуникации.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2.6</w:t>
            </w:r>
          </w:p>
        </w:tc>
      </w:tr>
      <w:tr w:rsidR="00FC28B8">
        <w:trPr>
          <w:trHeight w:val="68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Участвовать в проведении маркетинговых исследований рынка, разработке и реализации</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маркетинговых решений.</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2.7</w:t>
            </w:r>
          </w:p>
        </w:tc>
      </w:tr>
      <w:tr w:rsidR="00FC28B8">
        <w:trPr>
          <w:trHeight w:val="80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Реализовывать сбытовую политику организации в пределах своих должностных обязанностей,</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оценивать конкурентоспособность товаров и конкурентные преимущества организации.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ПК 2.8</w:t>
            </w:r>
          </w:p>
        </w:tc>
      </w:tr>
      <w:tr w:rsidR="00FC28B8">
        <w:trPr>
          <w:trHeight w:val="85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Применять методы и приемы анализа финансово–хозяйственной деятельности при</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осуществлении коммерческой деятельности, осуществлять денежные расчеты с покупателями, составлять</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финансовые документы и отчеты.</w:t>
            </w:r>
          </w:p>
          <w:p w:rsidR="00FE6044" w:rsidRDefault="00FE6044">
            <w:pPr>
              <w:spacing w:after="0" w:line="240" w:lineRule="auto"/>
              <w:jc w:val="both"/>
              <w:rPr>
                <w:rFonts w:ascii="Times New Roman" w:eastAsia="Times New Roman" w:hAnsi="Times New Roman" w:cs="Times New Roman"/>
                <w:bCs/>
                <w:kern w:val="32"/>
                <w:sz w:val="24"/>
                <w:szCs w:val="24"/>
                <w:lang w:eastAsia="ru-RU"/>
              </w:rPr>
            </w:pP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bCs/>
                <w:sz w:val="24"/>
                <w:szCs w:val="24"/>
              </w:rPr>
              <w:t>ПК 2.9</w:t>
            </w:r>
          </w:p>
        </w:tc>
      </w:tr>
      <w:tr w:rsidR="00FC28B8">
        <w:trPr>
          <w:trHeight w:val="67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Участвовать в формировании ассортимента в соответствии с ассортиментной политикой организации, определять номенклатуру показателей качества товаров.</w:t>
            </w:r>
          </w:p>
          <w:p w:rsidR="00FE6044" w:rsidRDefault="00FE6044">
            <w:pPr>
              <w:spacing w:after="0" w:line="240" w:lineRule="auto"/>
              <w:jc w:val="both"/>
              <w:rPr>
                <w:rFonts w:ascii="Times New Roman" w:eastAsia="Times New Roman" w:hAnsi="Times New Roman" w:cs="Times New Roman"/>
                <w:bCs/>
                <w:kern w:val="32"/>
                <w:sz w:val="24"/>
                <w:szCs w:val="24"/>
                <w:lang w:eastAsia="ru-RU"/>
              </w:rPr>
            </w:pP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3.1</w:t>
            </w:r>
          </w:p>
        </w:tc>
      </w:tr>
      <w:tr w:rsidR="00FC28B8">
        <w:trPr>
          <w:trHeight w:val="479"/>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Рассчитывать товарные потери и реализовывать мероприятия по их предупреждению или списанию.</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3.2</w:t>
            </w:r>
          </w:p>
        </w:tc>
      </w:tr>
      <w:tr w:rsidR="00FC28B8">
        <w:trPr>
          <w:trHeight w:val="58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Оценивать и расшифровывать маркировку в соответствии с установленными требованиями.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3.3</w:t>
            </w:r>
          </w:p>
        </w:tc>
      </w:tr>
      <w:tr w:rsidR="00FC28B8">
        <w:trPr>
          <w:trHeight w:val="54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Классифицировать товары, идентифицировать их ассортиментную принадлежность, оценивать качество, диагностировать дефекты, определять градации качества.</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3.4</w:t>
            </w:r>
          </w:p>
        </w:tc>
      </w:tr>
      <w:tr w:rsidR="00FC28B8">
        <w:trPr>
          <w:trHeight w:val="706"/>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условия и сроки хранения и транспортирования товаров, обеспечивать их сохраняемость, проверять соблюдение требований к оформлению сопроводительных документов.</w:t>
            </w:r>
          </w:p>
          <w:p w:rsidR="00FE6044" w:rsidRDefault="00FE6044">
            <w:pPr>
              <w:spacing w:after="0" w:line="240" w:lineRule="auto"/>
              <w:jc w:val="both"/>
              <w:rPr>
                <w:rFonts w:ascii="Times New Roman" w:eastAsia="Times New Roman" w:hAnsi="Times New Roman" w:cs="Times New Roman"/>
                <w:bCs/>
                <w:kern w:val="32"/>
                <w:sz w:val="24"/>
                <w:szCs w:val="24"/>
                <w:lang w:eastAsia="ru-RU"/>
              </w:rPr>
            </w:pP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3.5</w:t>
            </w:r>
          </w:p>
        </w:tc>
      </w:tr>
      <w:tr w:rsidR="00FC28B8">
        <w:trPr>
          <w:trHeight w:val="86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Обеспечивать соблюдение санитарно–эпидемиологических требований к товарам и упаковке, оценивать качество процессов в соответствии с установленными требованиями.</w:t>
            </w: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3.6</w:t>
            </w:r>
          </w:p>
        </w:tc>
      </w:tr>
      <w:tr w:rsidR="00FC28B8">
        <w:trPr>
          <w:trHeight w:val="69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Производить измерения товаров и других объектов, переводить внесистемные единицы измерений в системные.</w:t>
            </w:r>
          </w:p>
          <w:p w:rsidR="00FE6044" w:rsidRDefault="00FE6044">
            <w:pPr>
              <w:spacing w:after="0" w:line="240" w:lineRule="auto"/>
              <w:jc w:val="both"/>
              <w:rPr>
                <w:rFonts w:ascii="Times New Roman" w:eastAsia="Times New Roman" w:hAnsi="Times New Roman" w:cs="Times New Roman"/>
                <w:bCs/>
                <w:kern w:val="32"/>
                <w:sz w:val="24"/>
                <w:szCs w:val="24"/>
                <w:lang w:eastAsia="ru-RU"/>
              </w:rPr>
            </w:pP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3.7</w:t>
            </w:r>
          </w:p>
        </w:tc>
      </w:tr>
      <w:tr w:rsidR="00FC28B8">
        <w:trPr>
          <w:trHeight w:val="34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Работать с документами по подтверждению соответствия, принимать участие в мероприятиях</w:t>
            </w:r>
          </w:p>
          <w:p w:rsidR="00FE6044" w:rsidRDefault="00FE6044">
            <w:pPr>
              <w:spacing w:after="0" w:line="240" w:lineRule="auto"/>
              <w:jc w:val="both"/>
              <w:rPr>
                <w:rFonts w:ascii="Times New Roman" w:eastAsia="Times New Roman" w:hAnsi="Times New Roman" w:cs="Times New Roman"/>
                <w:bCs/>
                <w:kern w:val="32"/>
                <w:sz w:val="24"/>
                <w:szCs w:val="24"/>
                <w:lang w:eastAsia="ru-RU"/>
              </w:rPr>
            </w:pPr>
          </w:p>
        </w:tc>
        <w:tc>
          <w:tcPr>
            <w:tcW w:w="1098"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3.8</w:t>
            </w:r>
          </w:p>
        </w:tc>
      </w:tr>
    </w:tbl>
    <w:p w:rsidR="00FC28B8" w:rsidRDefault="00FC28B8">
      <w:pPr>
        <w:spacing w:after="0" w:line="240" w:lineRule="auto"/>
        <w:rPr>
          <w:rFonts w:ascii="Times New Roman" w:eastAsia="Times New Roman" w:hAnsi="Times New Roman" w:cs="Times New Roman"/>
          <w:b/>
          <w:bCs/>
          <w:kern w:val="32"/>
          <w:sz w:val="24"/>
          <w:szCs w:val="24"/>
          <w:lang w:eastAsia="ru-RU"/>
        </w:rPr>
      </w:pPr>
    </w:p>
    <w:p w:rsidR="00FC28B8" w:rsidRDefault="00FC28B8">
      <w:pPr>
        <w:spacing w:after="0" w:line="240" w:lineRule="auto"/>
        <w:rPr>
          <w:rFonts w:ascii="Times New Roman" w:eastAsia="Times New Roman" w:hAnsi="Times New Roman" w:cs="Times New Roman"/>
          <w:b/>
          <w:bCs/>
          <w:kern w:val="32"/>
          <w:sz w:val="24"/>
          <w:szCs w:val="24"/>
          <w:lang w:eastAsia="ru-RU"/>
        </w:rPr>
      </w:pPr>
    </w:p>
    <w:p w:rsidR="00FE6044" w:rsidRDefault="00FE6044">
      <w:pPr>
        <w:spacing w:after="0" w:line="240" w:lineRule="auto"/>
        <w:jc w:val="center"/>
        <w:rPr>
          <w:rFonts w:ascii="Times New Roman" w:eastAsia="Times New Roman" w:hAnsi="Times New Roman" w:cs="Times New Roman"/>
          <w:b/>
          <w:bCs/>
          <w:kern w:val="32"/>
          <w:sz w:val="24"/>
          <w:szCs w:val="24"/>
          <w:lang w:eastAsia="ru-RU"/>
        </w:rPr>
      </w:pPr>
    </w:p>
    <w:p w:rsidR="00FE6044" w:rsidRDefault="00FE6044">
      <w:pPr>
        <w:spacing w:after="0" w:line="240" w:lineRule="auto"/>
        <w:jc w:val="center"/>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38.02.08 Торговое дело</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9039"/>
        <w:gridCol w:w="1098"/>
      </w:tblGrid>
      <w:tr w:rsidR="00FC28B8">
        <w:tc>
          <w:tcPr>
            <w:tcW w:w="9039"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098"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rPr>
          <w:trHeight w:val="526"/>
        </w:trPr>
        <w:tc>
          <w:tcPr>
            <w:tcW w:w="9039" w:type="dxa"/>
          </w:tcPr>
          <w:p w:rsidR="00FC28B8" w:rsidRDefault="00BB391C">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Выбирать способы решения задач профессиональной деятельности применительно к различным контекстам;</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2</w:t>
            </w:r>
          </w:p>
        </w:tc>
      </w:tr>
      <w:tr w:rsidR="00FC28B8">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 xml:space="preserve">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3</w:t>
            </w:r>
          </w:p>
        </w:tc>
      </w:tr>
      <w:tr w:rsidR="00FC28B8">
        <w:trPr>
          <w:trHeight w:val="398"/>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Эффективно взаимодействовать и работать в коллективе и команде;</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4</w:t>
            </w:r>
          </w:p>
        </w:tc>
      </w:tr>
      <w:tr w:rsidR="00FC28B8">
        <w:trPr>
          <w:trHeight w:val="70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устную и письменную коммуникацию на государственном языке</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Российской Федерации с учетом особенностей социального и культурного контекста;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5</w:t>
            </w:r>
          </w:p>
        </w:tc>
      </w:tr>
      <w:tr w:rsidR="00FC28B8">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Проявлять гражданско-патриотическую позицию, демонстрировать осознанное</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6</w:t>
            </w:r>
          </w:p>
        </w:tc>
      </w:tr>
      <w:tr w:rsidR="00FC28B8">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Содействовать сохранению окружающей среды, ресурсосбережению, применять</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знания об изменении климата, принципы бережливого производства, эффективно действовать в чрезвычайных ситуациях;</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7</w:t>
            </w:r>
          </w:p>
        </w:tc>
      </w:tr>
      <w:tr w:rsidR="00FC28B8">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8</w:t>
            </w:r>
          </w:p>
        </w:tc>
      </w:tr>
      <w:tr w:rsidR="00FC28B8">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Пользоваться профессиональной документацией на государственном и иностранном языках.</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9</w:t>
            </w:r>
          </w:p>
        </w:tc>
      </w:tr>
      <w:tr w:rsidR="00FC28B8">
        <w:trPr>
          <w:trHeight w:val="604"/>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сбор и анализ информации о потребностях субъектов рынка на товары и услуги, в том числе с использованием цифровых и информационных технологий.</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81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Устанавливать хозяйственные связи с поставщиками и потребителями товаров и услуг, в том числе с применением коммуникативных возможностей искусственного интеллекта.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1.2</w:t>
            </w:r>
          </w:p>
        </w:tc>
      </w:tr>
      <w:tr w:rsidR="00FC28B8">
        <w:trPr>
          <w:trHeight w:val="79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подготовку, оформление и проверку закупочной документации, в том числе с использованием электронного документооборота и сквозных цифровых технологий.</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1.3</w:t>
            </w:r>
          </w:p>
        </w:tc>
      </w:tr>
      <w:tr w:rsidR="00FC28B8">
        <w:trPr>
          <w:trHeight w:val="52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подготовку к заключению внешнеторгового контракта и его документальное сопровождение.</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1.4</w:t>
            </w:r>
          </w:p>
        </w:tc>
      </w:tr>
      <w:tr w:rsidR="00FC28B8">
        <w:trPr>
          <w:trHeight w:val="31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контроль исполнения обязательств по внешнеторговому контракту.</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1.5</w:t>
            </w:r>
          </w:p>
        </w:tc>
      </w:tr>
      <w:tr w:rsidR="00FC28B8">
        <w:trPr>
          <w:trHeight w:val="61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выполнение торгово-технологических процессов, в том числе с применением цифровых технологий.</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1.6</w:t>
            </w:r>
          </w:p>
        </w:tc>
      </w:tr>
      <w:tr w:rsidR="00FC28B8">
        <w:trPr>
          <w:trHeight w:val="54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маркетинговые исследования использованием инструментов комплекса маркетинга.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54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Разрабатывать предложения по улучшению системы продвижения товаров (услуг) организации.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2.2</w:t>
            </w:r>
          </w:p>
        </w:tc>
      </w:tr>
      <w:tr w:rsidR="00FC28B8">
        <w:trPr>
          <w:trHeight w:val="497"/>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сбор, мониторинг и систематизацию ценовых показателей товаров, в том числе с использованием информационных интеллектуальных технологий.</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Устанавливать конкурентные преимущества товара на внутреннем и внешних рынках.</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2.3</w:t>
            </w:r>
          </w:p>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2.4</w:t>
            </w:r>
          </w:p>
        </w:tc>
      </w:tr>
      <w:tr w:rsidR="00FC28B8">
        <w:trPr>
          <w:trHeight w:val="82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Разрабатывать бизнес-план и финансовую модель деятельности предпринимательской единицы, в том числе с применением программных продуктов.</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2.5</w:t>
            </w:r>
          </w:p>
        </w:tc>
      </w:tr>
      <w:tr w:rsidR="00FC28B8">
        <w:trPr>
          <w:trHeight w:val="54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Рассчитывать показатели эффективности предпринимательской деятельности, в том числе с применением программных продуктов.</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2.6</w:t>
            </w:r>
          </w:p>
        </w:tc>
      </w:tr>
      <w:tr w:rsidR="00FC28B8">
        <w:trPr>
          <w:trHeight w:val="54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Определять мероприятия по повышению эффективности предпринимательской деятельности.</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2.7</w:t>
            </w:r>
          </w:p>
        </w:tc>
      </w:tr>
      <w:tr w:rsidR="00FC28B8">
        <w:trPr>
          <w:trHeight w:val="555"/>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Собирать информацию о бизнес-проблемах и определять риски предпринимательской единицы.</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2.8</w:t>
            </w:r>
          </w:p>
        </w:tc>
      </w:tr>
      <w:tr w:rsidR="00FC28B8">
        <w:trPr>
          <w:trHeight w:val="872"/>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формирование клиентской базы и ее актуализацию на основе информации о потенциальных клиентах и их потребностях, в том числе с использованием цифровых и информационных технологий.</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3.1</w:t>
            </w:r>
          </w:p>
        </w:tc>
      </w:tr>
      <w:tr w:rsidR="00FC28B8">
        <w:trPr>
          <w:trHeight w:val="54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эффективное взаимодействие с клиентами в процессе ведения преддоговорной работы и продажи товаров.</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3.2</w:t>
            </w:r>
          </w:p>
        </w:tc>
      </w:tr>
      <w:tr w:rsidR="00FC28B8">
        <w:trPr>
          <w:trHeight w:val="84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Обеспечивать эффективное взаимодействие с клиентами (покупателями) в процессе продажи товаров, в том числе с использованием специализированных программных продуктов.</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3.3</w:t>
            </w:r>
          </w:p>
        </w:tc>
      </w:tr>
      <w:tr w:rsidR="00FC28B8">
        <w:trPr>
          <w:trHeight w:val="323"/>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Реализовывать мероприятия для обеспечения выполнения плана продаж.</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3.4</w:t>
            </w:r>
          </w:p>
        </w:tc>
      </w:tr>
      <w:tr w:rsidR="00FC28B8">
        <w:trPr>
          <w:trHeight w:val="30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Обеспечивать реализацию мероприятий стимулированию покупательского спроса.</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3.5</w:t>
            </w:r>
          </w:p>
        </w:tc>
      </w:tr>
      <w:tr w:rsidR="00FC28B8">
        <w:trPr>
          <w:trHeight w:val="54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контроль состояния товарных запасов, в том числе с применением программных продуктов.</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3.6</w:t>
            </w:r>
          </w:p>
        </w:tc>
      </w:tr>
      <w:tr w:rsidR="00FC28B8">
        <w:trPr>
          <w:trHeight w:val="78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продажи инфо</w:t>
            </w:r>
            <w:r w:rsidRPr="00BB391C">
              <w:rPr>
                <w:rFonts w:ascii="Times New Roman" w:eastAsia="Times New Roman" w:hAnsi="Times New Roman" w:cs="Times New Roman"/>
                <w:bCs/>
                <w:kern w:val="32"/>
                <w:sz w:val="24"/>
                <w:szCs w:val="24"/>
                <w:lang w:eastAsia="ru-RU"/>
              </w:rPr>
              <w:t>-</w:t>
            </w:r>
            <w:r>
              <w:rPr>
                <w:rFonts w:ascii="Times New Roman" w:eastAsia="Times New Roman" w:hAnsi="Times New Roman" w:cs="Times New Roman"/>
                <w:bCs/>
                <w:kern w:val="32"/>
                <w:sz w:val="24"/>
                <w:szCs w:val="24"/>
                <w:lang w:eastAsia="ru-RU"/>
              </w:rPr>
              <w:t>коммуникационных систем и (или) их составляющих в новых каналах сбыта, в том числе с использованием цифровых и информационных технологий.</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3.7</w:t>
            </w:r>
          </w:p>
        </w:tc>
      </w:tr>
      <w:tr w:rsidR="00FC28B8">
        <w:trPr>
          <w:trHeight w:val="780"/>
        </w:trPr>
        <w:tc>
          <w:tcPr>
            <w:tcW w:w="9039"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послепродажное консультационно-информационное сопровождение клиентов, в том числе с использованием цифровых и информационных технологий.</w:t>
            </w:r>
          </w:p>
        </w:tc>
        <w:tc>
          <w:tcPr>
            <w:tcW w:w="1098"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3.8</w:t>
            </w:r>
          </w:p>
        </w:tc>
      </w:tr>
    </w:tbl>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43.02.10 Туризм</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8897"/>
        <w:gridCol w:w="1240"/>
      </w:tblGrid>
      <w:tr w:rsidR="00FC28B8">
        <w:tc>
          <w:tcPr>
            <w:tcW w:w="8897"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240"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rPr>
          <w:trHeight w:val="570"/>
        </w:trPr>
        <w:tc>
          <w:tcPr>
            <w:tcW w:w="8897" w:type="dxa"/>
          </w:tcPr>
          <w:p w:rsidR="00FC28B8" w:rsidRDefault="00BB391C">
            <w:pPr>
              <w:spacing w:after="0" w:line="240" w:lineRule="auto"/>
              <w:jc w:val="both"/>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Cs/>
                <w:kern w:val="32"/>
                <w:sz w:val="24"/>
                <w:szCs w:val="24"/>
                <w:lang w:eastAsia="ru-RU"/>
              </w:rPr>
              <w:t>Понимать сущность и социальную значимость своей будущей профессии, проявлять к ней устойчивый интерес.</w:t>
            </w:r>
          </w:p>
        </w:tc>
        <w:tc>
          <w:tcPr>
            <w:tcW w:w="1240"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rPr>
          <w:trHeight w:val="506"/>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2</w:t>
            </w:r>
          </w:p>
        </w:tc>
      </w:tr>
      <w:tr w:rsidR="00FC28B8">
        <w:trPr>
          <w:trHeight w:val="57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Принимать решения в стандартных и нестандартных ситуациях и нести за них ответственность.</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3</w:t>
            </w:r>
          </w:p>
        </w:tc>
      </w:tr>
      <w:tr w:rsidR="00FC28B8">
        <w:trPr>
          <w:trHeight w:val="558"/>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4</w:t>
            </w:r>
          </w:p>
        </w:tc>
      </w:tr>
      <w:tr w:rsidR="00FC28B8">
        <w:trPr>
          <w:trHeight w:val="52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информационно–коммуникационные технологии в профессиональной деятельности.</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5</w:t>
            </w:r>
          </w:p>
        </w:tc>
      </w:tr>
      <w:tr w:rsidR="00FC28B8">
        <w:trPr>
          <w:trHeight w:val="58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Работать в коллективе и команде, эффективно общаться с коллегами, руководством, потребителями.</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6</w:t>
            </w:r>
          </w:p>
        </w:tc>
      </w:tr>
      <w:tr w:rsidR="00FC28B8">
        <w:trPr>
          <w:trHeight w:val="546"/>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Брать на себя ответственность за работу членов команды (подчиненных), результат выполнения заданий.</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7</w:t>
            </w:r>
          </w:p>
        </w:tc>
      </w:tr>
      <w:tr w:rsidR="00FC28B8">
        <w:trPr>
          <w:trHeight w:val="631"/>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8</w:t>
            </w:r>
          </w:p>
        </w:tc>
      </w:tr>
      <w:tr w:rsidR="00FC28B8">
        <w:trPr>
          <w:trHeight w:val="55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Ориентироваться в условиях частой смены технологий в профессиональной деятельности</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9</w:t>
            </w:r>
          </w:p>
        </w:tc>
      </w:tr>
      <w:tr w:rsidR="00FC28B8">
        <w:trPr>
          <w:trHeight w:val="26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Выявлять и анализировать запросы потребителя и возможности их реализации.</w:t>
            </w:r>
          </w:p>
        </w:tc>
        <w:tc>
          <w:tcPr>
            <w:tcW w:w="1240"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351"/>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Информировать потребителя о туристских продуктах.</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1.2</w:t>
            </w:r>
          </w:p>
        </w:tc>
      </w:tr>
      <w:tr w:rsidR="00FC28B8">
        <w:trPr>
          <w:trHeight w:val="55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Взаимодействовать с туроператором по реализации и продвижению туристского продукта.</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1.3</w:t>
            </w:r>
          </w:p>
        </w:tc>
      </w:tr>
      <w:tr w:rsidR="00FC28B8">
        <w:trPr>
          <w:trHeight w:val="243"/>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Рассчитывать стоимость турпакета в соответствии с заявкой потребителя.</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1.4</w:t>
            </w:r>
          </w:p>
        </w:tc>
      </w:tr>
      <w:tr w:rsidR="00FC28B8">
        <w:trPr>
          <w:trHeight w:val="24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Оформлять турпакет (турпутевки, ваучеры, страховые полисы).</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1.5</w:t>
            </w:r>
          </w:p>
        </w:tc>
      </w:tr>
      <w:tr w:rsidR="00FC28B8">
        <w:trPr>
          <w:trHeight w:val="24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Выполнять работу по оказанию визовой поддержки потребителю.</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1.6</w:t>
            </w:r>
          </w:p>
        </w:tc>
      </w:tr>
      <w:tr w:rsidR="00FC28B8">
        <w:trPr>
          <w:trHeight w:val="28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Оформлять документы строгой отчетности.</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1.7</w:t>
            </w:r>
          </w:p>
        </w:tc>
      </w:tr>
      <w:tr w:rsidR="00FC28B8">
        <w:trPr>
          <w:trHeight w:val="567"/>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готовность группы, оборудования и транспортных средств к выходу на маршрут.</w:t>
            </w:r>
          </w:p>
        </w:tc>
        <w:tc>
          <w:tcPr>
            <w:tcW w:w="1240"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27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Инструктировать туристов о правилах поведения на маршруте.</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2.2</w:t>
            </w:r>
          </w:p>
        </w:tc>
      </w:tr>
      <w:tr w:rsidR="00FC28B8">
        <w:trPr>
          <w:trHeight w:val="25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Координировать и контролировать действия туристов на маршруте.</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2.3</w:t>
            </w:r>
          </w:p>
        </w:tc>
      </w:tr>
      <w:tr w:rsidR="00FC28B8">
        <w:trPr>
          <w:trHeight w:val="25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Обеспечивать безопасность туристов на маршруте.</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2.4</w:t>
            </w:r>
          </w:p>
        </w:tc>
      </w:tr>
      <w:tr w:rsidR="00FC28B8">
        <w:trPr>
          <w:trHeight w:val="307"/>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качество обслуживания туристов принимающей стороной.</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2.5</w:t>
            </w:r>
          </w:p>
        </w:tc>
      </w:tr>
      <w:tr w:rsidR="00FC28B8">
        <w:trPr>
          <w:trHeight w:val="33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Оформлять отчетную документацию о туристской поездке.</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2.6</w:t>
            </w:r>
          </w:p>
        </w:tc>
      </w:tr>
      <w:tr w:rsidR="00FC28B8">
        <w:trPr>
          <w:trHeight w:val="55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маркетинговые исследования рынка туристских услуг с целью формирования востребованного туристского продукта.</w:t>
            </w:r>
          </w:p>
        </w:tc>
        <w:tc>
          <w:tcPr>
            <w:tcW w:w="1240"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3.1</w:t>
            </w:r>
          </w:p>
        </w:tc>
      </w:tr>
      <w:tr w:rsidR="00FC28B8">
        <w:trPr>
          <w:trHeight w:val="24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Формировать туристский продукт.</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3.2</w:t>
            </w:r>
          </w:p>
        </w:tc>
      </w:tr>
      <w:tr w:rsidR="00FC28B8">
        <w:trPr>
          <w:trHeight w:val="27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Рассчитывать стоимость туристского продукта.</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3.3</w:t>
            </w:r>
          </w:p>
        </w:tc>
      </w:tr>
      <w:tr w:rsidR="00FC28B8">
        <w:trPr>
          <w:trHeight w:val="570"/>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Взаимодействовать с турагентами по реализации и продвижению туристского продукта.</w:t>
            </w:r>
          </w:p>
        </w:tc>
        <w:tc>
          <w:tcPr>
            <w:tcW w:w="1240"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3.4</w:t>
            </w:r>
          </w:p>
        </w:tc>
      </w:tr>
      <w:tr w:rsidR="00FC28B8">
        <w:trPr>
          <w:trHeight w:val="285"/>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деятельность подразделения.</w:t>
            </w:r>
          </w:p>
        </w:tc>
        <w:tc>
          <w:tcPr>
            <w:tcW w:w="1240"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4.1</w:t>
            </w:r>
          </w:p>
        </w:tc>
      </w:tr>
      <w:tr w:rsidR="00FC28B8">
        <w:trPr>
          <w:trHeight w:val="243"/>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и контролировать деятельность подчиненных.</w:t>
            </w:r>
          </w:p>
        </w:tc>
        <w:tc>
          <w:tcPr>
            <w:tcW w:w="1240"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4.2</w:t>
            </w:r>
          </w:p>
        </w:tc>
      </w:tr>
      <w:tr w:rsidR="00FC28B8">
        <w:trPr>
          <w:trHeight w:val="276"/>
        </w:trPr>
        <w:tc>
          <w:tcPr>
            <w:tcW w:w="8897"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Оформлять отчетно–планирующую документацию.</w:t>
            </w:r>
          </w:p>
        </w:tc>
        <w:tc>
          <w:tcPr>
            <w:tcW w:w="1240"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4.3</w:t>
            </w:r>
          </w:p>
        </w:tc>
      </w:tr>
    </w:tbl>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43.02.14 Гостиничное дело</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8755"/>
        <w:gridCol w:w="1382"/>
      </w:tblGrid>
      <w:tr w:rsidR="00FC28B8">
        <w:tc>
          <w:tcPr>
            <w:tcW w:w="8755" w:type="dxa"/>
          </w:tcPr>
          <w:p w:rsidR="00FC28B8" w:rsidRDefault="00BB391C">
            <w:pPr>
              <w:spacing w:line="240" w:lineRule="auto"/>
              <w:jc w:val="center"/>
              <w:rPr>
                <w:rFonts w:ascii="Times New Roman" w:hAnsi="Times New Roman" w:cs="Times New Roman"/>
                <w:b/>
                <w:bCs/>
                <w:sz w:val="18"/>
                <w:szCs w:val="18"/>
              </w:rPr>
            </w:pPr>
            <w:r>
              <w:rPr>
                <w:rFonts w:ascii="Times New Roman" w:hAnsi="Times New Roman" w:cs="Times New Roman"/>
                <w:b/>
                <w:sz w:val="18"/>
                <w:szCs w:val="18"/>
              </w:rPr>
              <w:t>Конкретизированный портрет выпускника ПОО (дескрипторы)</w:t>
            </w:r>
          </w:p>
        </w:tc>
        <w:tc>
          <w:tcPr>
            <w:tcW w:w="1382" w:type="dxa"/>
          </w:tcPr>
          <w:p w:rsidR="00FC28B8" w:rsidRDefault="00BB391C">
            <w:pPr>
              <w:spacing w:line="240" w:lineRule="auto"/>
              <w:jc w:val="center"/>
              <w:rPr>
                <w:rFonts w:ascii="Times New Roman" w:hAnsi="Times New Roman" w:cs="Times New Roman"/>
                <w:b/>
                <w:bCs/>
                <w:sz w:val="18"/>
                <w:szCs w:val="18"/>
              </w:rPr>
            </w:pPr>
            <w:r>
              <w:rPr>
                <w:rFonts w:ascii="Times New Roman" w:hAnsi="Times New Roman" w:cs="Times New Roman"/>
                <w:b/>
                <w:sz w:val="18"/>
                <w:szCs w:val="18"/>
              </w:rPr>
              <w:t>Индексы ОК и ПК (из ФГОС СПО)</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Выбирать способы решения задач профессиональной деятельности, применительно к различным контекстам.</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поиск, анализ и интерпретацию информации, необходимой для выполнения задач профессиональной деятельности.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2</w:t>
            </w:r>
          </w:p>
        </w:tc>
      </w:tr>
      <w:tr w:rsidR="00FC28B8">
        <w:trPr>
          <w:trHeight w:val="52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и реализовывать собственное профессиональное и личностное развитие.</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3</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Работать в коллективе и команде, эффективно взаимодействовать с коллегами, руководством, клиентами.</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4</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устную и письменную коммуникацию на государственном языке с учетом особенностей социального и культурного контекста.</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lastRenderedPageBreak/>
              <w:t>ОК 5</w:t>
            </w:r>
          </w:p>
        </w:tc>
      </w:tr>
      <w:tr w:rsidR="00FC28B8">
        <w:trPr>
          <w:trHeight w:val="81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6</w:t>
            </w:r>
          </w:p>
        </w:tc>
      </w:tr>
      <w:tr w:rsidR="00FC28B8">
        <w:trPr>
          <w:trHeight w:val="58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Содействовать сохранению окружающей среды, ресурсосбережению, эффективно действовать в чрезвычайных ситуациях.</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7</w:t>
            </w:r>
          </w:p>
        </w:tc>
      </w:tr>
      <w:tr w:rsidR="00FC28B8">
        <w:trPr>
          <w:trHeight w:val="834"/>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8</w:t>
            </w:r>
          </w:p>
        </w:tc>
      </w:tr>
      <w:tr w:rsidR="00FC28B8">
        <w:trPr>
          <w:trHeight w:val="259"/>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информационные технологии в профессиональной деятельности.</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9</w:t>
            </w:r>
          </w:p>
        </w:tc>
      </w:tr>
      <w:tr w:rsidR="00FC28B8">
        <w:trPr>
          <w:trHeight w:val="58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Пользоваться профессиональной документацией на государственном и иностранном языках.</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10</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знания по финансовой грамотности, планировать предпринимательскую деятельность в профессиональной сфере.</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11</w:t>
            </w:r>
          </w:p>
        </w:tc>
      </w:tr>
      <w:tr w:rsidR="00FC28B8">
        <w:trPr>
          <w:trHeight w:val="55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потребности службы приема и размещения в материальных ресурсах и персонале.</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51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деятельность работников службы приема и размещения в соответствии с текущими планами и стандартами гостиницы.</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1.2</w:t>
            </w:r>
          </w:p>
        </w:tc>
      </w:tr>
      <w:tr w:rsidR="00FC28B8">
        <w:trPr>
          <w:trHeight w:val="57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текущую деятельность работников службы приема и размещения для поддержания требуемого уровня качества.</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1.3</w:t>
            </w:r>
          </w:p>
        </w:tc>
      </w:tr>
      <w:tr w:rsidR="00FC28B8">
        <w:trPr>
          <w:trHeight w:val="37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потребности службы питания в материальных ресурсах и персонале.</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57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деятельность работников службы питания в соответствии с текущими планами и стандартами гостиницы.</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2.2</w:t>
            </w:r>
          </w:p>
        </w:tc>
      </w:tr>
      <w:tr w:rsidR="00FC28B8">
        <w:trPr>
          <w:trHeight w:val="51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текущую деятельность работников службы питания для поддержания требуемого уровня качества обслуживания гостей.</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2.3</w:t>
            </w:r>
          </w:p>
        </w:tc>
      </w:tr>
      <w:tr w:rsidR="00FC28B8">
        <w:trPr>
          <w:trHeight w:val="57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потребности службы обслуживания и эксплуатации номерного фонда в материальных ресурсах и персонале.</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3.1</w:t>
            </w:r>
          </w:p>
        </w:tc>
      </w:tr>
      <w:tr w:rsidR="00FC28B8">
        <w:trPr>
          <w:trHeight w:val="532"/>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деятельность работников службы обслуживания и эксплуатации номерного фонда в соответствии с текущими планами и стандартами гостиницы.</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3.2</w:t>
            </w:r>
          </w:p>
        </w:tc>
      </w:tr>
      <w:tr w:rsidR="00FC28B8">
        <w:trPr>
          <w:trHeight w:val="8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текущую деятельность работников службы обслуживания и эксплуатации номерного фонда для поддержания требуемого уровня качества обслуживания гостей.</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3.3</w:t>
            </w:r>
          </w:p>
        </w:tc>
      </w:tr>
      <w:tr w:rsidR="00FC28B8">
        <w:trPr>
          <w:trHeight w:val="55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потребности службы бронирования и продаж в материальных ресурсах и персонале.</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4.1</w:t>
            </w:r>
          </w:p>
        </w:tc>
      </w:tr>
      <w:tr w:rsidR="00FC28B8">
        <w:trPr>
          <w:trHeight w:val="60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Организовывать деятельность работников службы бронирования и продаж в соответствии с текущими планами и стандартами гостиницы.</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Контролировать текущую деятельность работников службы бронирования и продаж для поддержания требуемого уровня качества обслуживания гостей.</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4.2</w:t>
            </w:r>
          </w:p>
          <w:p w:rsidR="00FC28B8" w:rsidRDefault="00FC28B8">
            <w:pPr>
              <w:spacing w:after="0" w:line="240" w:lineRule="auto"/>
              <w:jc w:val="center"/>
              <w:rPr>
                <w:rFonts w:ascii="Times New Roman" w:eastAsia="Times New Roman" w:hAnsi="Times New Roman" w:cs="Times New Roman"/>
                <w:bCs/>
                <w:kern w:val="32"/>
                <w:sz w:val="24"/>
                <w:szCs w:val="24"/>
                <w:lang w:eastAsia="ru-RU"/>
              </w:rPr>
            </w:pPr>
          </w:p>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4.3</w:t>
            </w:r>
          </w:p>
        </w:tc>
      </w:tr>
    </w:tbl>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 xml:space="preserve"> 43.02.16 Туризм и гостеприимство</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8755"/>
        <w:gridCol w:w="1382"/>
      </w:tblGrid>
      <w:tr w:rsidR="00FC28B8">
        <w:trPr>
          <w:trHeight w:val="1109"/>
        </w:trPr>
        <w:tc>
          <w:tcPr>
            <w:tcW w:w="8755"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382"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rPr>
          <w:trHeight w:val="48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Выбирать способы решения задач профессиональной деятельности применительно к</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различным контекстам;</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rPr>
          <w:trHeight w:val="762"/>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современные средства поиска, анализа и интерпретации информации и</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информационные технологии для выполнения задач профессиональной деятельности;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2</w:t>
            </w:r>
          </w:p>
        </w:tc>
      </w:tr>
      <w:tr w:rsidR="00FC28B8">
        <w:trPr>
          <w:trHeight w:val="1078"/>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и реализовывать собственное профессиональное и личностное</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развитие, предпринимательскую деятельность в профессиональной сфере, использовать знания</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по правовой и финансовой грамотности в различных жизненных ситуациях;</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3</w:t>
            </w:r>
          </w:p>
        </w:tc>
      </w:tr>
      <w:tr w:rsidR="00FC28B8">
        <w:trPr>
          <w:trHeight w:val="428"/>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Эффективно взаимодействовать и работать в коллективе и команде;</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4</w:t>
            </w:r>
          </w:p>
        </w:tc>
      </w:tr>
      <w:tr w:rsidR="00FC28B8">
        <w:trPr>
          <w:trHeight w:val="816"/>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5</w:t>
            </w:r>
          </w:p>
          <w:p w:rsidR="00FC28B8" w:rsidRDefault="00FC28B8">
            <w:pPr>
              <w:spacing w:after="0" w:line="240" w:lineRule="auto"/>
              <w:jc w:val="center"/>
              <w:rPr>
                <w:rFonts w:ascii="Times New Roman" w:hAnsi="Times New Roman" w:cs="Times New Roman"/>
                <w:sz w:val="24"/>
                <w:szCs w:val="24"/>
              </w:rPr>
            </w:pPr>
          </w:p>
        </w:tc>
      </w:tr>
      <w:tr w:rsidR="00FC28B8">
        <w:trPr>
          <w:trHeight w:val="1089"/>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Проявлять гражданско–патриотическую позицию, демонстрировать осознанное</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поведение на основе традиционных российских духовно–нравственных ценностей, в том числе сучетом гармонизации межнациональных и межрелигиозных отношений, применять стандарты</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антикоррупционного поведения;</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6</w:t>
            </w:r>
          </w:p>
        </w:tc>
      </w:tr>
      <w:tr w:rsidR="00FC28B8">
        <w:trPr>
          <w:trHeight w:val="746"/>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Содействовать сохранению окружающей среды, ресурсосбережению, применять</w:t>
            </w:r>
          </w:p>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знания об изменении климата, принципы бережливого производства, эффективно действовать в</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чрезвычайных ситуациях;</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7</w:t>
            </w:r>
          </w:p>
        </w:tc>
      </w:tr>
      <w:tr w:rsidR="00FC28B8">
        <w:trPr>
          <w:trHeight w:val="758"/>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подготовленности;</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8</w:t>
            </w:r>
          </w:p>
        </w:tc>
      </w:tr>
      <w:tr w:rsidR="00FC28B8">
        <w:trPr>
          <w:trHeight w:val="49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Пользоваться профессиональной документацией на государственном и и</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ностранномязыках.</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9</w:t>
            </w:r>
          </w:p>
        </w:tc>
      </w:tr>
      <w:tr w:rsidR="00FC28B8">
        <w:trPr>
          <w:trHeight w:val="51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текущую деятельность сотрудников служб предприятий туризма и гостеприимства.</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59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 xml:space="preserve"> Организовывать текущую деятельность сотрудников</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служб предприятий туризма и гостеприимства.</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1.2</w:t>
            </w:r>
          </w:p>
        </w:tc>
      </w:tr>
      <w:tr w:rsidR="00FC28B8">
        <w:trPr>
          <w:trHeight w:val="516"/>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Координировать и контролировать деятельность</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сотрудников служб предприятий туризма и гостеприимства.</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1.3</w:t>
            </w:r>
          </w:p>
        </w:tc>
      </w:tr>
      <w:tr w:rsidR="00FC28B8">
        <w:trPr>
          <w:trHeight w:val="438"/>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расчеты</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с</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потребителями</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за</w:t>
            </w:r>
            <w:r w:rsidR="00FE6044">
              <w:rPr>
                <w:rFonts w:ascii="Times New Roman" w:eastAsia="Times New Roman" w:hAnsi="Times New Roman" w:cs="Times New Roman"/>
                <w:bCs/>
                <w:kern w:val="32"/>
                <w:sz w:val="24"/>
                <w:szCs w:val="24"/>
                <w:lang w:eastAsia="ru-RU"/>
              </w:rPr>
              <w:t xml:space="preserve"> </w:t>
            </w:r>
            <w:r>
              <w:rPr>
                <w:rFonts w:ascii="Times New Roman" w:eastAsia="Times New Roman" w:hAnsi="Times New Roman" w:cs="Times New Roman"/>
                <w:bCs/>
                <w:kern w:val="32"/>
                <w:sz w:val="24"/>
                <w:szCs w:val="24"/>
                <w:lang w:eastAsia="ru-RU"/>
              </w:rPr>
              <w:t>предоставленные услуги.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1.4</w:t>
            </w:r>
          </w:p>
        </w:tc>
      </w:tr>
      <w:tr w:rsidR="00FC28B8">
        <w:trPr>
          <w:trHeight w:val="543"/>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Формировать группы туристов, выполнять регистрацию группы в аварийно–спасательных службах.</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271"/>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Сопровождать туристов при прохождении маршрута(по видам туризма).</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2.2</w:t>
            </w:r>
          </w:p>
        </w:tc>
      </w:tr>
    </w:tbl>
    <w:p w:rsidR="00FC28B8" w:rsidRDefault="00FC28B8">
      <w:pPr>
        <w:spacing w:after="0" w:line="240" w:lineRule="auto"/>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43.01.09 П</w:t>
      </w:r>
      <w:r w:rsidR="00FE6044">
        <w:rPr>
          <w:rFonts w:ascii="Times New Roman" w:eastAsia="Times New Roman" w:hAnsi="Times New Roman" w:cs="Times New Roman"/>
          <w:b/>
          <w:bCs/>
          <w:kern w:val="32"/>
          <w:sz w:val="24"/>
          <w:szCs w:val="24"/>
          <w:lang w:eastAsia="ru-RU"/>
        </w:rPr>
        <w:t xml:space="preserve"> </w:t>
      </w:r>
      <w:r>
        <w:rPr>
          <w:rFonts w:ascii="Times New Roman" w:eastAsia="Times New Roman" w:hAnsi="Times New Roman" w:cs="Times New Roman"/>
          <w:b/>
          <w:bCs/>
          <w:kern w:val="32"/>
          <w:sz w:val="24"/>
          <w:szCs w:val="24"/>
          <w:lang w:eastAsia="ru-RU"/>
        </w:rPr>
        <w:t>овар кондитер</w:t>
      </w:r>
    </w:p>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8755"/>
        <w:gridCol w:w="1382"/>
      </w:tblGrid>
      <w:tr w:rsidR="00FC28B8">
        <w:trPr>
          <w:trHeight w:val="1005"/>
        </w:trPr>
        <w:tc>
          <w:tcPr>
            <w:tcW w:w="8755"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1382"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Индексы ОК и ПК (из ФГОС СПО)</w:t>
            </w:r>
          </w:p>
        </w:tc>
      </w:tr>
      <w:tr w:rsidR="00FC28B8">
        <w:trPr>
          <w:trHeight w:val="510"/>
        </w:trPr>
        <w:tc>
          <w:tcPr>
            <w:tcW w:w="8755" w:type="dxa"/>
          </w:tcPr>
          <w:p w:rsidR="00FC28B8" w:rsidRDefault="00BB391C">
            <w:pPr>
              <w:spacing w:after="0" w:line="240" w:lineRule="auto"/>
              <w:jc w:val="both"/>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Cs/>
                <w:kern w:val="32"/>
                <w:sz w:val="24"/>
                <w:szCs w:val="24"/>
                <w:lang w:eastAsia="ru-RU"/>
              </w:rPr>
              <w:lastRenderedPageBreak/>
              <w:t>Выбирать способы решения задач профессиональной деятельности, применительно к различным контекстам.</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rPr>
          <w:trHeight w:val="57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поиск, анализ и интерпретацию информации, необходимой для выполнения задач профессиональной деятельности.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2</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и реализовывать собственное профессиональное и личностное развитие.</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3</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Работать в коллективе и команде, эффективно взаимодействовать с коллегами, руководством, клиентами.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4</w:t>
            </w:r>
          </w:p>
        </w:tc>
      </w:tr>
      <w:tr w:rsidR="00FC28B8">
        <w:trPr>
          <w:trHeight w:val="55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5</w:t>
            </w:r>
          </w:p>
        </w:tc>
      </w:tr>
      <w:tr w:rsidR="00FC28B8">
        <w:trPr>
          <w:trHeight w:val="828"/>
        </w:trPr>
        <w:tc>
          <w:tcPr>
            <w:tcW w:w="8755" w:type="dxa"/>
          </w:tcPr>
          <w:p w:rsidR="00FC28B8" w:rsidRDefault="00FE6044">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Проявлять гражданско-</w:t>
            </w:r>
            <w:r w:rsidR="00BB391C">
              <w:rPr>
                <w:rFonts w:ascii="Times New Roman" w:eastAsia="Times New Roman" w:hAnsi="Times New Roman" w:cs="Times New Roman"/>
                <w:bCs/>
                <w:kern w:val="32"/>
                <w:sz w:val="24"/>
                <w:szCs w:val="24"/>
                <w:lang w:eastAsia="ru-RU"/>
              </w:rPr>
              <w:t>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6</w:t>
            </w:r>
          </w:p>
        </w:tc>
      </w:tr>
      <w:tr w:rsidR="00FC28B8">
        <w:trPr>
          <w:trHeight w:val="58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Содействовать сохранению окружающей среды, ресурсосбережению, эффективно действовать в чрезвычайных ситуациях.</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7</w:t>
            </w:r>
          </w:p>
        </w:tc>
      </w:tr>
      <w:tr w:rsidR="00FC28B8">
        <w:trPr>
          <w:trHeight w:val="798"/>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8</w:t>
            </w:r>
          </w:p>
        </w:tc>
      </w:tr>
      <w:tr w:rsidR="00FC28B8">
        <w:trPr>
          <w:trHeight w:val="373"/>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информационные технологии в профессиональной деятельности.</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9</w:t>
            </w:r>
          </w:p>
        </w:tc>
      </w:tr>
      <w:tr w:rsidR="00FC28B8">
        <w:trPr>
          <w:trHeight w:val="55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Пользоваться профессиональной документацией на государственном и иностранном языках.</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10</w:t>
            </w:r>
          </w:p>
        </w:tc>
      </w:tr>
      <w:tr w:rsidR="00FC28B8">
        <w:trPr>
          <w:trHeight w:val="571"/>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знания по финансовой грамотности, планировать предпринимательскую деятельность в профессиональной сфере</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11</w:t>
            </w:r>
          </w:p>
        </w:tc>
      </w:tr>
      <w:tr w:rsidR="00FC28B8">
        <w:trPr>
          <w:trHeight w:val="706"/>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Подготавливать рабочее место, оборудование, сырье, исходные материалы для обработки сырья, приготовления полуфабрикатов в соответствии с инструкциями и регламентами.</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52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обработку, подготовку овощей, грибов, рыбы, нерыбного водного сырья, мяса, домашней птицы, дичи, кролика.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1.2</w:t>
            </w:r>
          </w:p>
        </w:tc>
      </w:tr>
      <w:tr w:rsidR="00FC28B8">
        <w:trPr>
          <w:trHeight w:val="85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приготовление и подготовку к реализации полуфабрикатов разнообразного ассортимента для блюд, кулинарных изделий из рыбы и нерыбного водного сырья.</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1.3</w:t>
            </w:r>
          </w:p>
        </w:tc>
      </w:tr>
      <w:tr w:rsidR="00FC28B8">
        <w:trPr>
          <w:trHeight w:val="72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Проводить приготовление и подготовку к реализации полуфабрикатов разнообразного ассортимента для блюд, кулинарных изделий из мяса, домашней птицы, дичи, кролик</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1.4</w:t>
            </w:r>
          </w:p>
        </w:tc>
      </w:tr>
      <w:tr w:rsidR="00FC28B8">
        <w:trPr>
          <w:trHeight w:val="76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Подготавливать рабочее место, оборудование, сырье, исходные материалы для приготовления горячих блюд, кулинарных изделий, закусок разнообразного ассортимента в соответствии с инструкциями и регламентами.</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54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непродолжительное хранение бульонов, отваров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2.2</w:t>
            </w:r>
          </w:p>
        </w:tc>
      </w:tr>
      <w:tr w:rsidR="00FC28B8">
        <w:trPr>
          <w:trHeight w:val="51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супов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2.3</w:t>
            </w:r>
          </w:p>
        </w:tc>
      </w:tr>
      <w:tr w:rsidR="00FC28B8">
        <w:trPr>
          <w:trHeight w:val="55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непродолжительное хранение горячих соусов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2.4</w:t>
            </w:r>
          </w:p>
        </w:tc>
      </w:tr>
      <w:tr w:rsidR="00FC28B8">
        <w:trPr>
          <w:trHeight w:val="81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горячих блюд и гарниров из овощей, грибов, круп, бобовых, макаронных изделий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2.5</w:t>
            </w:r>
          </w:p>
        </w:tc>
      </w:tr>
      <w:tr w:rsidR="00FC28B8">
        <w:trPr>
          <w:trHeight w:val="851"/>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горячих блюд, кулинарных изделий, закусок из яиц, творога, сыра, муки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2.6</w:t>
            </w:r>
          </w:p>
        </w:tc>
      </w:tr>
      <w:tr w:rsidR="00FC28B8">
        <w:trPr>
          <w:trHeight w:val="82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Осуществлять приготовление, творческое оформление и подготовку к реализации горячих блюд, кулинарных изделий, закусок из рыбы, нерыбного водного сырья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2.7</w:t>
            </w:r>
          </w:p>
        </w:tc>
      </w:tr>
      <w:tr w:rsidR="00FC28B8">
        <w:trPr>
          <w:trHeight w:val="79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2.8</w:t>
            </w:r>
          </w:p>
        </w:tc>
      </w:tr>
      <w:tr w:rsidR="00FC28B8">
        <w:trPr>
          <w:trHeight w:val="804"/>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Подготавливать рабочее место, оборудование, сырье, исходные материалы для приготовления холодных блюд, кулинарных изделий, закусок в соответствии с инструкциями и регламентами.</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3.1</w:t>
            </w:r>
          </w:p>
        </w:tc>
      </w:tr>
      <w:tr w:rsidR="00FC28B8">
        <w:trPr>
          <w:trHeight w:val="51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непродолжительное хранение холодных соусов, заправок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3.2</w:t>
            </w:r>
          </w:p>
        </w:tc>
      </w:tr>
      <w:tr w:rsidR="00FC28B8">
        <w:trPr>
          <w:trHeight w:val="58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салатов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3.3</w:t>
            </w:r>
          </w:p>
        </w:tc>
      </w:tr>
      <w:tr w:rsidR="00FC28B8">
        <w:trPr>
          <w:trHeight w:val="522"/>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бутербродов, канапе, холодных закусок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3.4</w:t>
            </w:r>
          </w:p>
        </w:tc>
      </w:tr>
      <w:tr w:rsidR="00FC28B8">
        <w:trPr>
          <w:trHeight w:val="716"/>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холодных блюд из рыбы, нерыбного водного сырья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3.5</w:t>
            </w:r>
          </w:p>
        </w:tc>
      </w:tr>
      <w:tr w:rsidR="00FC28B8">
        <w:trPr>
          <w:trHeight w:val="684"/>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холодных блюд из мяса, домашней птицы, дичи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3.6</w:t>
            </w:r>
          </w:p>
        </w:tc>
      </w:tr>
      <w:tr w:rsidR="00FC28B8">
        <w:trPr>
          <w:trHeight w:val="853"/>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Подготавливать рабочее место, оборудование,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4.1</w:t>
            </w:r>
          </w:p>
        </w:tc>
      </w:tr>
      <w:tr w:rsidR="00FC28B8">
        <w:trPr>
          <w:trHeight w:val="553"/>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холодных сладких блюд, десертов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4.2</w:t>
            </w:r>
          </w:p>
        </w:tc>
      </w:tr>
      <w:tr w:rsidR="00FC28B8">
        <w:trPr>
          <w:trHeight w:val="606"/>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горячих сладких блюд, десертов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4.3</w:t>
            </w:r>
          </w:p>
        </w:tc>
      </w:tr>
      <w:tr w:rsidR="00FC28B8">
        <w:trPr>
          <w:trHeight w:val="630"/>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холодных напитков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4.4</w:t>
            </w:r>
          </w:p>
        </w:tc>
      </w:tr>
      <w:tr w:rsidR="00FC28B8">
        <w:trPr>
          <w:trHeight w:val="48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творческое оформление и подготовку к реализации горячих напитков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4.5</w:t>
            </w:r>
          </w:p>
        </w:tc>
      </w:tr>
      <w:tr w:rsidR="00FC28B8">
        <w:trPr>
          <w:trHeight w:val="764"/>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w:t>
            </w:r>
          </w:p>
        </w:tc>
        <w:tc>
          <w:tcPr>
            <w:tcW w:w="1382"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5.1</w:t>
            </w:r>
          </w:p>
        </w:tc>
      </w:tr>
      <w:tr w:rsidR="00FC28B8">
        <w:trPr>
          <w:trHeight w:val="632"/>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приготовление и подготовку к использованию отделочных полуфабрикатов для хлебобулочных, мучных кондитерских изделий.</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5.2</w:t>
            </w:r>
          </w:p>
        </w:tc>
      </w:tr>
      <w:tr w:rsidR="00FC28B8">
        <w:trPr>
          <w:trHeight w:val="486"/>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изготовление, творческое оформление, подготовку к реализации хлебобулочных изделий и хлеба разнообразного ассортимента.</w:t>
            </w:r>
          </w:p>
          <w:p w:rsidR="00FC28B8" w:rsidRDefault="00FC28B8">
            <w:pPr>
              <w:spacing w:after="0" w:line="240" w:lineRule="auto"/>
              <w:jc w:val="both"/>
              <w:rPr>
                <w:rFonts w:ascii="Times New Roman" w:eastAsia="Times New Roman" w:hAnsi="Times New Roman" w:cs="Times New Roman"/>
                <w:bCs/>
                <w:kern w:val="32"/>
                <w:sz w:val="24"/>
                <w:szCs w:val="24"/>
                <w:lang w:eastAsia="ru-RU"/>
              </w:rPr>
            </w:pP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5.3</w:t>
            </w:r>
          </w:p>
        </w:tc>
      </w:tr>
      <w:tr w:rsidR="00FC28B8">
        <w:trPr>
          <w:trHeight w:val="62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изготовление, творческое оформление, подготовку к реализации мучных кондитерских изделий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5.4</w:t>
            </w:r>
          </w:p>
        </w:tc>
      </w:tr>
      <w:tr w:rsidR="00FC28B8">
        <w:trPr>
          <w:trHeight w:val="615"/>
        </w:trPr>
        <w:tc>
          <w:tcPr>
            <w:tcW w:w="8755"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изготовление, творческое оформление, подготовку к реализации пирожных и тортов разнообразного ассортимента.</w:t>
            </w:r>
          </w:p>
        </w:tc>
        <w:tc>
          <w:tcPr>
            <w:tcW w:w="1382"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5.5</w:t>
            </w:r>
          </w:p>
        </w:tc>
      </w:tr>
    </w:tbl>
    <w:p w:rsidR="00FC28B8" w:rsidRDefault="00FC28B8">
      <w:pPr>
        <w:spacing w:after="0" w:line="240" w:lineRule="auto"/>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23.01.17 Мастер по ремонту и обслуживанию автомобилей</w:t>
      </w:r>
    </w:p>
    <w:p w:rsidR="00FE6044" w:rsidRDefault="00FE6044">
      <w:pPr>
        <w:spacing w:after="0" w:line="240" w:lineRule="auto"/>
        <w:jc w:val="center"/>
        <w:rPr>
          <w:rFonts w:ascii="Times New Roman" w:eastAsia="Times New Roman" w:hAnsi="Times New Roman" w:cs="Times New Roman"/>
          <w:b/>
          <w:bCs/>
          <w:kern w:val="32"/>
          <w:sz w:val="24"/>
          <w:szCs w:val="24"/>
          <w:lang w:eastAsia="ru-RU"/>
        </w:rPr>
      </w:pPr>
    </w:p>
    <w:tbl>
      <w:tblPr>
        <w:tblStyle w:val="a9"/>
        <w:tblW w:w="0" w:type="auto"/>
        <w:tblLook w:val="04A0"/>
      </w:tblPr>
      <w:tblGrid>
        <w:gridCol w:w="9100"/>
        <w:gridCol w:w="1037"/>
      </w:tblGrid>
      <w:tr w:rsidR="00FC28B8">
        <w:trPr>
          <w:trHeight w:val="1147"/>
        </w:trPr>
        <w:tc>
          <w:tcPr>
            <w:tcW w:w="9188"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Конкретизированный портрет выпускника ПОО (дескрипторы)</w:t>
            </w:r>
          </w:p>
        </w:tc>
        <w:tc>
          <w:tcPr>
            <w:tcW w:w="949" w:type="dxa"/>
          </w:tcPr>
          <w:p w:rsidR="00FC28B8" w:rsidRDefault="00BB391C">
            <w:pPr>
              <w:spacing w:line="240" w:lineRule="auto"/>
              <w:jc w:val="center"/>
              <w:rPr>
                <w:rFonts w:ascii="Times New Roman" w:hAnsi="Times New Roman" w:cs="Times New Roman"/>
                <w:b/>
                <w:bCs/>
                <w:sz w:val="20"/>
                <w:szCs w:val="20"/>
              </w:rPr>
            </w:pPr>
            <w:r>
              <w:rPr>
                <w:rFonts w:ascii="Times New Roman" w:hAnsi="Times New Roman" w:cs="Times New Roman"/>
                <w:b/>
                <w:sz w:val="20"/>
                <w:szCs w:val="20"/>
              </w:rPr>
              <w:t xml:space="preserve">Индексы ОК и ПК (из ФГОС </w:t>
            </w:r>
            <w:r>
              <w:rPr>
                <w:rFonts w:ascii="Times New Roman" w:hAnsi="Times New Roman" w:cs="Times New Roman"/>
                <w:b/>
                <w:sz w:val="20"/>
                <w:szCs w:val="20"/>
              </w:rPr>
              <w:lastRenderedPageBreak/>
              <w:t>СПО)</w:t>
            </w:r>
          </w:p>
        </w:tc>
      </w:tr>
      <w:tr w:rsidR="00FC28B8">
        <w:trPr>
          <w:trHeight w:val="620"/>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lastRenderedPageBreak/>
              <w:t>Выбирать способы решения задач профессиональной деятельности применительно к различным контекстам;</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ОК 1</w:t>
            </w:r>
          </w:p>
        </w:tc>
      </w:tr>
      <w:tr w:rsidR="00FC28B8">
        <w:trPr>
          <w:trHeight w:val="827"/>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2</w:t>
            </w:r>
          </w:p>
        </w:tc>
      </w:tr>
      <w:tr w:rsidR="00FC28B8">
        <w:trPr>
          <w:trHeight w:val="1065"/>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3</w:t>
            </w:r>
          </w:p>
        </w:tc>
      </w:tr>
      <w:tr w:rsidR="00FC28B8">
        <w:trPr>
          <w:trHeight w:val="433"/>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Эффективно взаимодействовать и работать в коллективе и команде;</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4</w:t>
            </w:r>
          </w:p>
        </w:tc>
      </w:tr>
      <w:tr w:rsidR="00FC28B8">
        <w:trPr>
          <w:trHeight w:val="440"/>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5</w:t>
            </w:r>
          </w:p>
        </w:tc>
      </w:tr>
      <w:tr w:rsidR="00FC28B8">
        <w:trPr>
          <w:trHeight w:val="1127"/>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6</w:t>
            </w:r>
          </w:p>
        </w:tc>
      </w:tr>
      <w:tr w:rsidR="00FC28B8">
        <w:trPr>
          <w:trHeight w:val="690"/>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7</w:t>
            </w:r>
          </w:p>
        </w:tc>
      </w:tr>
      <w:tr w:rsidR="00FC28B8">
        <w:trPr>
          <w:trHeight w:val="703"/>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8</w:t>
            </w:r>
          </w:p>
        </w:tc>
      </w:tr>
      <w:tr w:rsidR="00FC28B8">
        <w:trPr>
          <w:trHeight w:val="570"/>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Пользоваться профессиональной документацией на государственном и иностранном языках.</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ОК 9</w:t>
            </w:r>
          </w:p>
        </w:tc>
      </w:tr>
      <w:tr w:rsidR="00FC28B8">
        <w:trPr>
          <w:trHeight w:val="70"/>
        </w:trPr>
        <w:tc>
          <w:tcPr>
            <w:tcW w:w="9188" w:type="dxa"/>
          </w:tcPr>
          <w:p w:rsidR="00FC28B8" w:rsidRDefault="00BB391C">
            <w:pPr>
              <w:spacing w:after="0" w:line="240" w:lineRule="auto"/>
              <w:jc w:val="both"/>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Cs/>
                <w:kern w:val="32"/>
                <w:sz w:val="24"/>
                <w:szCs w:val="24"/>
                <w:lang w:eastAsia="ru-RU"/>
              </w:rPr>
              <w:t>Определять техническое состояние автомобильных двигателей.</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1.1</w:t>
            </w:r>
          </w:p>
        </w:tc>
      </w:tr>
      <w:tr w:rsidR="00FC28B8">
        <w:trPr>
          <w:trHeight w:val="230"/>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Определять техническое состояние электрических и электронных систем автомобилей.</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1.2</w:t>
            </w:r>
          </w:p>
        </w:tc>
      </w:tr>
      <w:tr w:rsidR="00FC28B8">
        <w:trPr>
          <w:trHeight w:val="217"/>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Определять техническое состояние автомобильных трансмиссий.</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1.3</w:t>
            </w:r>
          </w:p>
        </w:tc>
      </w:tr>
      <w:tr w:rsidR="00FC28B8">
        <w:trPr>
          <w:trHeight w:val="493"/>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Определять техническое состояние ходовой части и механизмов управления автомобилей.</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1.4</w:t>
            </w:r>
          </w:p>
        </w:tc>
      </w:tr>
      <w:tr w:rsidR="00FC28B8">
        <w:trPr>
          <w:trHeight w:val="231"/>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Выявлять дефекты кузовов, кабин и платформ.</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1.5</w:t>
            </w:r>
          </w:p>
        </w:tc>
      </w:tr>
      <w:tr w:rsidR="00FC28B8">
        <w:trPr>
          <w:trHeight w:val="223"/>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техническое обслуживание автомобильных двигателей.</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2.1</w:t>
            </w:r>
          </w:p>
        </w:tc>
      </w:tr>
      <w:tr w:rsidR="00FC28B8">
        <w:trPr>
          <w:trHeight w:val="525"/>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техническое обслуживание электрических и электронных систем автомобилей.</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2.2</w:t>
            </w:r>
          </w:p>
        </w:tc>
      </w:tr>
      <w:tr w:rsidR="00FC28B8">
        <w:trPr>
          <w:trHeight w:val="291"/>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техническое обслуживание автомобильных трансмиссий.</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2.3</w:t>
            </w:r>
          </w:p>
        </w:tc>
      </w:tr>
      <w:tr w:rsidR="00FC28B8">
        <w:trPr>
          <w:trHeight w:val="567"/>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техническое обслуживание ходовой части и механизмов управления автомобилей.</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2.4</w:t>
            </w:r>
          </w:p>
        </w:tc>
      </w:tr>
      <w:tr w:rsidR="00FC28B8">
        <w:trPr>
          <w:trHeight w:val="217"/>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Осуществлять техническое обслуживание автомобильных кузовов.</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2.5</w:t>
            </w:r>
          </w:p>
        </w:tc>
      </w:tr>
      <w:tr w:rsidR="00FC28B8">
        <w:trPr>
          <w:trHeight w:val="169"/>
        </w:trPr>
        <w:tc>
          <w:tcPr>
            <w:tcW w:w="9188" w:type="dxa"/>
          </w:tcPr>
          <w:p w:rsidR="00FC28B8" w:rsidRDefault="00BB391C">
            <w:pPr>
              <w:spacing w:after="0" w:line="240" w:lineRule="auto"/>
              <w:jc w:val="both"/>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Cs/>
                <w:kern w:val="32"/>
                <w:sz w:val="24"/>
                <w:szCs w:val="24"/>
                <w:lang w:eastAsia="ru-RU"/>
              </w:rPr>
              <w:t>Производить текущий ремонт автомобильных двигателей.</w:t>
            </w:r>
          </w:p>
        </w:tc>
        <w:tc>
          <w:tcPr>
            <w:tcW w:w="949" w:type="dxa"/>
          </w:tcPr>
          <w:p w:rsidR="00FC28B8" w:rsidRDefault="00BB391C">
            <w:pPr>
              <w:spacing w:after="0" w:line="240" w:lineRule="auto"/>
              <w:jc w:val="center"/>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ПК 3.1</w:t>
            </w:r>
          </w:p>
        </w:tc>
      </w:tr>
      <w:tr w:rsidR="00FC28B8">
        <w:trPr>
          <w:trHeight w:val="508"/>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Производить текущий ремонт узлов и элементов электрических и электронных систем автомобилей.</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3.2</w:t>
            </w:r>
          </w:p>
        </w:tc>
      </w:tr>
      <w:tr w:rsidR="00FC28B8">
        <w:trPr>
          <w:trHeight w:val="219"/>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Производить текущий ремонт автомобильных трансмиссий.</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3.3</w:t>
            </w:r>
          </w:p>
        </w:tc>
      </w:tr>
      <w:tr w:rsidR="00FC28B8">
        <w:trPr>
          <w:trHeight w:val="493"/>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Производить текущий ремонт ходовой части и механизмов управления автомобилей.</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3.4</w:t>
            </w:r>
          </w:p>
        </w:tc>
      </w:tr>
      <w:tr w:rsidR="00FC28B8">
        <w:trPr>
          <w:trHeight w:val="507"/>
        </w:trPr>
        <w:tc>
          <w:tcPr>
            <w:tcW w:w="9188" w:type="dxa"/>
          </w:tcPr>
          <w:p w:rsidR="00FC28B8" w:rsidRDefault="00BB391C">
            <w:pPr>
              <w:spacing w:after="0" w:line="240" w:lineRule="auto"/>
              <w:jc w:val="both"/>
              <w:rPr>
                <w:rFonts w:ascii="Times New Roman" w:eastAsia="Times New Roman" w:hAnsi="Times New Roman" w:cs="Times New Roman"/>
                <w:bCs/>
                <w:kern w:val="32"/>
                <w:sz w:val="24"/>
                <w:szCs w:val="24"/>
                <w:lang w:eastAsia="ru-RU"/>
              </w:rPr>
            </w:pPr>
            <w:r>
              <w:rPr>
                <w:rFonts w:ascii="Times New Roman" w:eastAsia="Times New Roman" w:hAnsi="Times New Roman" w:cs="Times New Roman"/>
                <w:bCs/>
                <w:kern w:val="32"/>
                <w:sz w:val="24"/>
                <w:szCs w:val="24"/>
                <w:lang w:eastAsia="ru-RU"/>
              </w:rPr>
              <w:t>Производить ремонт и окраску кузовов.</w:t>
            </w:r>
          </w:p>
        </w:tc>
        <w:tc>
          <w:tcPr>
            <w:tcW w:w="949" w:type="dxa"/>
          </w:tcPr>
          <w:p w:rsidR="00FC28B8" w:rsidRDefault="00BB391C">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kern w:val="32"/>
                <w:sz w:val="24"/>
                <w:szCs w:val="24"/>
                <w:lang w:eastAsia="ru-RU"/>
              </w:rPr>
              <w:t>ПК 3.5</w:t>
            </w:r>
          </w:p>
        </w:tc>
      </w:tr>
    </w:tbl>
    <w:p w:rsidR="00FC28B8" w:rsidRDefault="00FC28B8">
      <w:pPr>
        <w:spacing w:after="0" w:line="240" w:lineRule="auto"/>
        <w:jc w:val="center"/>
        <w:rPr>
          <w:rFonts w:ascii="Times New Roman" w:eastAsia="Times New Roman" w:hAnsi="Times New Roman" w:cs="Times New Roman"/>
          <w:b/>
          <w:bCs/>
          <w:kern w:val="32"/>
          <w:sz w:val="24"/>
          <w:szCs w:val="24"/>
          <w:lang w:eastAsia="ru-RU"/>
        </w:rPr>
      </w:pPr>
    </w:p>
    <w:p w:rsidR="00FC28B8" w:rsidRDefault="00BB391C">
      <w:pPr>
        <w:spacing w:after="0" w:line="240" w:lineRule="auto"/>
        <w:jc w:val="center"/>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lastRenderedPageBreak/>
        <w:br w:type="page"/>
      </w:r>
    </w:p>
    <w:p w:rsidR="00FC28B8" w:rsidRDefault="00BB391C">
      <w:pPr>
        <w:spacing w:line="240" w:lineRule="auto"/>
        <w:ind w:left="851"/>
        <w:jc w:val="both"/>
        <w:rPr>
          <w:rFonts w:ascii="Times New Roman" w:hAnsi="Times New Roman" w:cs="Times New Roman"/>
          <w:b/>
          <w:sz w:val="24"/>
          <w:szCs w:val="24"/>
        </w:rPr>
      </w:pPr>
      <w:r>
        <w:rPr>
          <w:rFonts w:ascii="Times New Roman" w:hAnsi="Times New Roman" w:cs="Times New Roman"/>
          <w:b/>
          <w:sz w:val="24"/>
          <w:szCs w:val="24"/>
        </w:rPr>
        <w:lastRenderedPageBreak/>
        <w:t>РАЗДЕЛ 3 ОРГАНИЗАЦИОННЫЙ</w:t>
      </w:r>
    </w:p>
    <w:p w:rsidR="00FC28B8" w:rsidRDefault="00BB391C">
      <w:pPr>
        <w:spacing w:line="240" w:lineRule="auto"/>
        <w:ind w:left="851"/>
        <w:jc w:val="both"/>
        <w:rPr>
          <w:rFonts w:ascii="Times New Roman" w:hAnsi="Times New Roman" w:cs="Times New Roman"/>
          <w:b/>
          <w:sz w:val="24"/>
          <w:szCs w:val="24"/>
        </w:rPr>
      </w:pPr>
      <w:r>
        <w:rPr>
          <w:rFonts w:ascii="Times New Roman" w:hAnsi="Times New Roman" w:cs="Times New Roman"/>
          <w:b/>
          <w:sz w:val="24"/>
          <w:szCs w:val="24"/>
        </w:rPr>
        <w:t>3.1 Ресурсное обеспечение реализации воспитательной деятельности в ГБПОУ РО  «АГТК»</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Ресурсное обеспечение реализации воспитательной деятельности в ГБПОУ РО  «АГТК» направлено на создание условий для осуществления деятельности по воспитанию обучающихся в контексте реализации образовательных программ по направлениям, а также включает следующие виды: нормативно–правовое обеспечение, кадровое обеспечение, информационное обеспечение, материально–техническое обеспечение.</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 ГБПОУ РО  «АГТК» осуществляется социально–психологическая поддержка обучающихся, особое внимание уделяется индивидуальной работе с обучающимися категории дети–сироты, дети, оставшиеся без попечения родителей и обучающимися с инвалидностью и ОВЗ, реализую</w:t>
      </w:r>
      <w:r w:rsidR="00FE6044">
        <w:rPr>
          <w:rFonts w:ascii="Times New Roman" w:hAnsi="Times New Roman" w:cs="Times New Roman"/>
          <w:sz w:val="24"/>
          <w:szCs w:val="24"/>
        </w:rPr>
        <w:t>тся адаптационные, иформационно-</w:t>
      </w:r>
      <w:r>
        <w:rPr>
          <w:rFonts w:ascii="Times New Roman" w:hAnsi="Times New Roman" w:cs="Times New Roman"/>
          <w:sz w:val="24"/>
          <w:szCs w:val="24"/>
        </w:rPr>
        <w:t xml:space="preserve">просветительские и профилактические мероприятия, осуществляются диагностики актуального состояния и индивидуально–личностного и профессионально–личностного развития обучающихся. </w:t>
      </w:r>
    </w:p>
    <w:p w:rsidR="00FC28B8" w:rsidRDefault="00FE6044">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Психолого-</w:t>
      </w:r>
      <w:r w:rsidR="00BB391C">
        <w:rPr>
          <w:rFonts w:ascii="Times New Roman" w:hAnsi="Times New Roman" w:cs="Times New Roman"/>
          <w:sz w:val="24"/>
          <w:szCs w:val="24"/>
        </w:rPr>
        <w:t xml:space="preserve">педагогические условия реализации программы воспитания ГБПОУ РО «АГТК»: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д</w:t>
      </w:r>
      <w:r w:rsidR="00FE6044">
        <w:rPr>
          <w:rFonts w:ascii="Times New Roman" w:hAnsi="Times New Roman" w:cs="Times New Roman"/>
          <w:sz w:val="24"/>
          <w:szCs w:val="24"/>
        </w:rPr>
        <w:t>иверсификация уровней психолого-</w:t>
      </w:r>
      <w:r>
        <w:rPr>
          <w:rFonts w:ascii="Times New Roman" w:hAnsi="Times New Roman" w:cs="Times New Roman"/>
          <w:sz w:val="24"/>
          <w:szCs w:val="24"/>
        </w:rPr>
        <w:t>педагогического сопровождения (индивидуальная, групповая – малые группы, на уровне группы, на уровне образовательного учреждения – формы работы)</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вариативность форм сопровождения образовательного процесса (консультации, профилактика, коррекция и развитие, диагностика, экспертиза)</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обеспечение преемственности содержания и форм организации образовательного процесса, в том числе особенностей перехода из основного общего образования к профессиональному образованию.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Основными задачами в деятельности социально–психологической являются: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обеспечение формирования и развития универсальных учебных действий (УУД);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обеспечение преемственности содержания и форм организации образовательного процесса из основного–общего образования к профессиональному;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фо</w:t>
      </w:r>
      <w:r w:rsidR="00FE6044">
        <w:rPr>
          <w:rFonts w:ascii="Times New Roman" w:hAnsi="Times New Roman" w:cs="Times New Roman"/>
          <w:sz w:val="24"/>
          <w:szCs w:val="24"/>
        </w:rPr>
        <w:t>рмирование и развитие психолого-</w:t>
      </w:r>
      <w:r>
        <w:rPr>
          <w:rFonts w:ascii="Times New Roman" w:hAnsi="Times New Roman" w:cs="Times New Roman"/>
          <w:sz w:val="24"/>
          <w:szCs w:val="24"/>
        </w:rPr>
        <w:t xml:space="preserve">педагогической компетентности педагогических и административных работников, родительской общественности;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формирование и развитие коммуникативных навыков;</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оказание помощи детям с проблемами в обучении и поведении;</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выявление и поддержка одарённых студентов.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Обучающиеся получают консультационною и психологическою помощи в ситуациях семейных трудностей и неблагополучия, создана система</w:t>
      </w:r>
      <w:r w:rsidR="00FE6044">
        <w:rPr>
          <w:rFonts w:ascii="Times New Roman" w:hAnsi="Times New Roman" w:cs="Times New Roman"/>
          <w:sz w:val="24"/>
          <w:szCs w:val="24"/>
        </w:rPr>
        <w:t xml:space="preserve"> психолого-</w:t>
      </w:r>
      <w:r>
        <w:rPr>
          <w:rFonts w:ascii="Times New Roman" w:hAnsi="Times New Roman" w:cs="Times New Roman"/>
          <w:sz w:val="24"/>
          <w:szCs w:val="24"/>
        </w:rPr>
        <w:t>педагогической помощи, консультирование и поддержка родителей (законных представителей) по вопросам воспитания.</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 тесном взаимодействии с государственными, региональными и муниципальными органами системы профилактики работает Совет профилактики ГБПОУ РО «АГТК».</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В ГБПОУ РО «АГТК»  Студенческий совет, основой деятельности студенческого самоуправления является подготовка, организация и реализация конкретных коллективно–творческих дел, проектных и исследовательских работ, событий и мероприятий во взаимодействии с организаторами воспитательной деятельности в ГБПОУ РО «АГТК», социальными партнерами, работодателями и др.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С целью создания условий для достижения обучающимися личностных результатов в образовательной организации совершенствуются условия для самореализации обучающихся.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Комплекс планируемых профессионально ориентированных событий, направлены на развитие социальной и профессиональной мобильности, непрерывного профессионального роста, обеспечивающего конкурентоспособность выпускников образовательной организации на рынке труда, их эффективной самореализации в современных социально–экономических условиях.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Созданы условия для «горизонтального развития карьеры» – профессиональное самосовершенствование через обучение, получение и повышение профессиональной квалификации.</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Развитие самоуправления происходит через различные виды деятельности и формы объединений обучающихся. Администрации ГБПОУ РО «АГТК» осуществляет взаимодействие со Студенческим советом.</w:t>
      </w:r>
    </w:p>
    <w:p w:rsidR="00FC28B8" w:rsidRDefault="00FC28B8">
      <w:pPr>
        <w:spacing w:after="0" w:line="240" w:lineRule="auto"/>
        <w:ind w:firstLine="851"/>
        <w:jc w:val="both"/>
        <w:rPr>
          <w:rFonts w:ascii="Times New Roman" w:hAnsi="Times New Roman" w:cs="Times New Roman"/>
          <w:sz w:val="24"/>
          <w:szCs w:val="24"/>
        </w:rPr>
      </w:pPr>
    </w:p>
    <w:p w:rsidR="00FC28B8" w:rsidRDefault="00BB391C">
      <w:pPr>
        <w:spacing w:after="0" w:line="240" w:lineRule="auto"/>
        <w:ind w:firstLine="851"/>
        <w:jc w:val="both"/>
        <w:rPr>
          <w:rFonts w:ascii="Times New Roman" w:hAnsi="Times New Roman" w:cs="Times New Roman"/>
          <w:b/>
          <w:sz w:val="24"/>
          <w:szCs w:val="24"/>
        </w:rPr>
      </w:pPr>
      <w:r>
        <w:rPr>
          <w:rFonts w:ascii="Times New Roman" w:hAnsi="Times New Roman" w:cs="Times New Roman"/>
          <w:b/>
          <w:sz w:val="24"/>
          <w:szCs w:val="24"/>
        </w:rPr>
        <w:t>3.2 Нормативно–правовое обеспечение воспитательной работы</w:t>
      </w:r>
    </w:p>
    <w:p w:rsidR="00FC28B8" w:rsidRDefault="00FC28B8">
      <w:pPr>
        <w:spacing w:after="0" w:line="240" w:lineRule="auto"/>
        <w:ind w:firstLine="851"/>
        <w:jc w:val="both"/>
        <w:rPr>
          <w:rFonts w:ascii="Times New Roman" w:hAnsi="Times New Roman" w:cs="Times New Roman"/>
          <w:b/>
          <w:sz w:val="24"/>
          <w:szCs w:val="24"/>
        </w:rPr>
      </w:pP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Настоящая программа разработана на основе следующих нормативных правовых документов:</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–Конституция Российской Федерации;</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–Указ Президента Российской Федерации от 02.07.2021 № 400 «О Стратегии национальной безопасности Российской Федерации»;</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–Указ Президента Российской Федерации от 21.07.2020 № 474 «О национальных    целях     развития     Российской     Федерации на период до 2030 года»;</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–Федеральный закон от 29.12.2012 №273–ФЗ «Об образовании в Российской Федерации»;</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–Федеральный закон от 25.07.2002 № 114–ФЗ «О противодействии экстремистской деятельности»;</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–Федеральный закон от 24.06.1999 № 120–ФЗ «Об основах системы профилактики безнадзорности</w:t>
      </w:r>
      <w:r>
        <w:rPr>
          <w:rFonts w:ascii="Times New Roman" w:hAnsi="Times New Roman" w:cs="Times New Roman"/>
          <w:sz w:val="24"/>
          <w:szCs w:val="24"/>
        </w:rPr>
        <w:tab/>
        <w:t>и</w:t>
      </w:r>
      <w:r>
        <w:rPr>
          <w:rFonts w:ascii="Times New Roman" w:hAnsi="Times New Roman" w:cs="Times New Roman"/>
          <w:sz w:val="24"/>
          <w:szCs w:val="24"/>
        </w:rPr>
        <w:tab/>
        <w:t>правонарушений несовершеннолетних»;</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Федеральный закон от 24.04.1998 № 124–ФЗ «Об основных гарантиях прав ребенка в Российской Федерации»;</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Федеральный закон  от 29.12.2010 № 436–ФЗ «О защите детей от информации, причиняющей вред их здоровью и развитию»;</w:t>
      </w:r>
    </w:p>
    <w:p w:rsidR="00FC28B8" w:rsidRDefault="00BB391C">
      <w:pPr>
        <w:tabs>
          <w:tab w:val="left" w:pos="993"/>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Федеральный закон   от 08.01.1998 № 3–ФЗ «О наркотических средствах и психотропных веществах»;</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Федеральный закон   от 23.02.2013 № 15–ФЗ «Об ограничении курения табака»;</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Федеральный закон   от 04.08.2023 № 479 «Об изменении в ФЗ «Об образовании в РФ»;</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FC28B8" w:rsidRDefault="00BB391C">
      <w:pPr>
        <w:tabs>
          <w:tab w:val="left" w:pos="993"/>
          <w:tab w:val="left" w:pos="1134"/>
          <w:tab w:val="left" w:pos="1276"/>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Областной закон РО от 14.11.2013№26–ЗС «Об образовании в Ростовской области»;</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Областной закон РО от 06.05.2016 № 528–ЗС «О патриотическом воспитании граждан Ростовской области»;</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Областной закон РО от 25.12.2014 № 309–ЗС «О государственной молодёжной политике в Ростовской области»;</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Областной закон РО от 29.12.2016 №933–ЗС «О профилактике правонарушений на территории Ростовской области»;</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Областной закон РО от 16.12.2009 № 346–ЗС «О мерах по предупреждению причинения вреда здоровью детей, их физическому, интеллектуальному, психическому, духовному и нравственному развитию»;</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Областной закон Ростовской области от 12.05.2009 №218–ЗС «О противодействии коррупции в Ростовской области»;</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Постановление правительства РО от 19.02.2015 №123 «Об утверждении Концепции формирования у детей и молодежи Ростовской области общероссийской гражданской идентичности»;</w:t>
      </w:r>
    </w:p>
    <w:p w:rsidR="00FC28B8" w:rsidRDefault="00BB391C">
      <w:pPr>
        <w:tabs>
          <w:tab w:val="left" w:pos="993"/>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Постановление правительства РО от 25.04.2019 №288 «Об утверждении концепции развития добровольчества (волонтерства) в Ростовской области до 2025г.»;</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 Концепция государственной политики в Ростовской области утверждена протоколом расширенного заседания, консультативного совета по межэтническим отношениям при Губернаторе Ростовской области от 04.11.2017 №2;</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Концепция формирования антинаркотической культуры личности РО – утверждена решением антинаркотической комиссии РО от 18.12.2008г.;</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Приказ Министерства общего и профессионального образования Ростовской области от 10.06.2021 № 546 «Об утверждении региональной программы развития воспитания»;</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Федерального государственного образовательного стандарта</w:t>
      </w:r>
      <w:r w:rsidR="00FE6044">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профессии 43.01.09 Повар, кондитер, утвержденный приказом Минобрнауки от 09.12.2016г. №1569, зарегистрированного в Минюст России от 22.12.2016 г. №44898;</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Федерального государственного образовательного стандарта</w:t>
      </w:r>
      <w:r w:rsidR="00FE6044">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профессии 23.01.17 Мастер по ремонту и обслуживанию автомобилей, зарегистрированного в Минюсте России 20.02.2016 № 448000, приказом Минобрнауки России от 09.12.2016 г. № 1381;</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Федерального  государственного образовательного стандарта среднего профессионального образования</w:t>
      </w:r>
      <w:r w:rsidR="00FE6044">
        <w:rPr>
          <w:rFonts w:ascii="Times New Roman" w:hAnsi="Times New Roman" w:cs="Times New Roman"/>
          <w:sz w:val="24"/>
          <w:szCs w:val="24"/>
        </w:rPr>
        <w:t xml:space="preserve"> </w:t>
      </w:r>
      <w:r>
        <w:rPr>
          <w:rFonts w:ascii="Times New Roman" w:hAnsi="Times New Roman" w:cs="Times New Roman"/>
          <w:sz w:val="24"/>
          <w:szCs w:val="24"/>
        </w:rPr>
        <w:t>по специальности 08.02.01 Строительство и эксплуатация зданий и сооружений (утв. </w:t>
      </w:r>
      <w:hyperlink r:id="rId10" w:anchor="0" w:history="1">
        <w:r>
          <w:rPr>
            <w:rStyle w:val="a3"/>
            <w:rFonts w:ascii="Times New Roman" w:hAnsi="Times New Roman" w:cs="Times New Roman"/>
            <w:color w:val="auto"/>
            <w:sz w:val="24"/>
            <w:szCs w:val="24"/>
            <w:u w:val="none"/>
          </w:rPr>
          <w:t>приказом</w:t>
        </w:r>
      </w:hyperlink>
      <w:r>
        <w:rPr>
          <w:rFonts w:ascii="Times New Roman" w:hAnsi="Times New Roman" w:cs="Times New Roman"/>
          <w:sz w:val="24"/>
          <w:szCs w:val="24"/>
        </w:rPr>
        <w:t> Министерства образования и науки РФ от 11 августа 2014 г. № 965);</w:t>
      </w:r>
    </w:p>
    <w:p w:rsidR="00FC28B8" w:rsidRDefault="00BB391C">
      <w:pPr>
        <w:tabs>
          <w:tab w:val="left" w:pos="1134"/>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 Федерального государственного образовательного стандарт</w:t>
      </w:r>
      <w:r w:rsidR="00FE6044">
        <w:rPr>
          <w:rFonts w:ascii="Times New Roman" w:hAnsi="Times New Roman" w:cs="Times New Roman"/>
          <w:bCs/>
          <w:sz w:val="24"/>
          <w:szCs w:val="24"/>
        </w:rPr>
        <w:t xml:space="preserve"> </w:t>
      </w:r>
      <w:r>
        <w:rPr>
          <w:rFonts w:ascii="Times New Roman" w:hAnsi="Times New Roman" w:cs="Times New Roman"/>
          <w:bCs/>
          <w:sz w:val="24"/>
          <w:szCs w:val="24"/>
        </w:rPr>
        <w:t>среднего профессионального образования по специальности 23.02.01 Организация перевозок и управление на транспорте (по видам) (утв. </w:t>
      </w:r>
      <w:hyperlink r:id="rId11" w:anchor="0" w:history="1">
        <w:r>
          <w:rPr>
            <w:rStyle w:val="a3"/>
            <w:rFonts w:ascii="Times New Roman" w:hAnsi="Times New Roman" w:cs="Times New Roman"/>
            <w:bCs/>
            <w:color w:val="auto"/>
            <w:sz w:val="24"/>
            <w:szCs w:val="24"/>
            <w:u w:val="none"/>
          </w:rPr>
          <w:t>приказом</w:t>
        </w:r>
      </w:hyperlink>
      <w:r>
        <w:rPr>
          <w:rFonts w:ascii="Times New Roman" w:hAnsi="Times New Roman" w:cs="Times New Roman"/>
          <w:bCs/>
          <w:sz w:val="24"/>
          <w:szCs w:val="24"/>
        </w:rPr>
        <w:t> Министерства образования и науки РФ от 22 апреля 2014 г. № 376);</w:t>
      </w:r>
    </w:p>
    <w:p w:rsidR="00FC28B8" w:rsidRDefault="00BB391C">
      <w:pPr>
        <w:tabs>
          <w:tab w:val="left" w:pos="1134"/>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 Федерального государственного образовательного стандарта</w:t>
      </w:r>
      <w:r w:rsidR="00FE6044">
        <w:rPr>
          <w:rFonts w:ascii="Times New Roman" w:hAnsi="Times New Roman" w:cs="Times New Roman"/>
          <w:bCs/>
          <w:sz w:val="24"/>
          <w:szCs w:val="24"/>
        </w:rPr>
        <w:t xml:space="preserve"> </w:t>
      </w:r>
      <w:r>
        <w:rPr>
          <w:rFonts w:ascii="Times New Roman" w:hAnsi="Times New Roman" w:cs="Times New Roman"/>
          <w:bCs/>
          <w:sz w:val="24"/>
          <w:szCs w:val="24"/>
        </w:rPr>
        <w:t>среднего профессионального образования по специальности 23.02.07 Техническое обслуживание и ремонт двигателей, систем и агрегатов автомобилей (утв. </w:t>
      </w:r>
      <w:hyperlink r:id="rId12" w:history="1">
        <w:r>
          <w:rPr>
            <w:rStyle w:val="a3"/>
            <w:rFonts w:ascii="Times New Roman" w:hAnsi="Times New Roman" w:cs="Times New Roman"/>
            <w:bCs/>
            <w:color w:val="auto"/>
            <w:sz w:val="24"/>
            <w:szCs w:val="24"/>
            <w:u w:val="none"/>
          </w:rPr>
          <w:t>приказом</w:t>
        </w:r>
      </w:hyperlink>
      <w:r>
        <w:rPr>
          <w:rFonts w:ascii="Times New Roman" w:hAnsi="Times New Roman" w:cs="Times New Roman"/>
          <w:bCs/>
          <w:sz w:val="24"/>
          <w:szCs w:val="24"/>
        </w:rPr>
        <w:t> Министерства образования и науки РФ от 9 декабря 2016 г. N 1568);</w:t>
      </w:r>
    </w:p>
    <w:p w:rsidR="00FC28B8" w:rsidRDefault="00BB391C">
      <w:pPr>
        <w:tabs>
          <w:tab w:val="left" w:pos="1134"/>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 Федерального государственного образовательного стандарта</w:t>
      </w:r>
      <w:r w:rsidR="00FE6044">
        <w:rPr>
          <w:rFonts w:ascii="Times New Roman" w:hAnsi="Times New Roman" w:cs="Times New Roman"/>
          <w:bCs/>
          <w:sz w:val="24"/>
          <w:szCs w:val="24"/>
        </w:rPr>
        <w:t xml:space="preserve"> </w:t>
      </w:r>
      <w:r>
        <w:rPr>
          <w:rFonts w:ascii="Times New Roman" w:hAnsi="Times New Roman" w:cs="Times New Roman"/>
          <w:bCs/>
          <w:sz w:val="24"/>
          <w:szCs w:val="24"/>
        </w:rPr>
        <w:t>среднего профессионального образования по специальности</w:t>
      </w:r>
      <w:r>
        <w:rPr>
          <w:rFonts w:ascii="Times New Roman" w:hAnsi="Times New Roman" w:cs="Times New Roman"/>
          <w:sz w:val="24"/>
          <w:szCs w:val="24"/>
        </w:rPr>
        <w:t>38.02.01 Экономика и бухгалтерский учет (по отраслям) (Зарегистрировано в Минюсте России 26.02.2018 N 50137);</w:t>
      </w:r>
    </w:p>
    <w:p w:rsidR="00FC28B8" w:rsidRDefault="00BB391C">
      <w:pPr>
        <w:tabs>
          <w:tab w:val="left" w:pos="1134"/>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 Федерального государственного образовательного стандарта</w:t>
      </w:r>
      <w:r w:rsidR="00FE6044">
        <w:rPr>
          <w:rFonts w:ascii="Times New Roman" w:hAnsi="Times New Roman" w:cs="Times New Roman"/>
          <w:bCs/>
          <w:sz w:val="24"/>
          <w:szCs w:val="24"/>
        </w:rPr>
        <w:t xml:space="preserve"> </w:t>
      </w:r>
      <w:r>
        <w:rPr>
          <w:rFonts w:ascii="Times New Roman" w:hAnsi="Times New Roman" w:cs="Times New Roman"/>
          <w:bCs/>
          <w:sz w:val="24"/>
          <w:szCs w:val="24"/>
        </w:rPr>
        <w:t>среднего профессионального образования по специальности 38.02.04 Коммерция(по отраслям) (утв. </w:t>
      </w:r>
      <w:hyperlink r:id="rId13" w:history="1">
        <w:r>
          <w:rPr>
            <w:rStyle w:val="a3"/>
            <w:rFonts w:ascii="Times New Roman" w:hAnsi="Times New Roman" w:cs="Times New Roman"/>
            <w:bCs/>
            <w:color w:val="auto"/>
            <w:sz w:val="24"/>
            <w:szCs w:val="24"/>
            <w:u w:val="none"/>
          </w:rPr>
          <w:t>приказом</w:t>
        </w:r>
      </w:hyperlink>
      <w:r>
        <w:rPr>
          <w:rFonts w:ascii="Times New Roman" w:hAnsi="Times New Roman" w:cs="Times New Roman"/>
          <w:bCs/>
          <w:sz w:val="24"/>
          <w:szCs w:val="24"/>
        </w:rPr>
        <w:t> Министерства образования и науки РФ от 15 мая 2014 г. N 539);</w:t>
      </w:r>
    </w:p>
    <w:p w:rsidR="00FC28B8" w:rsidRDefault="00BB391C">
      <w:pPr>
        <w:tabs>
          <w:tab w:val="left" w:pos="1134"/>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 Федерального государственного образовательного стандарта среднего профессионального образования по специальности 38.02.08 Торговое дело (утв. приказом Минпросвещения России от 19.07.2023  N 548);</w:t>
      </w:r>
    </w:p>
    <w:p w:rsidR="00FC28B8" w:rsidRDefault="00BB391C">
      <w:pPr>
        <w:tabs>
          <w:tab w:val="left" w:pos="1134"/>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 Федерального государственного образовательного стандарта</w:t>
      </w:r>
      <w:r w:rsidR="00FE6044">
        <w:rPr>
          <w:rFonts w:ascii="Times New Roman" w:hAnsi="Times New Roman" w:cs="Times New Roman"/>
          <w:bCs/>
          <w:sz w:val="24"/>
          <w:szCs w:val="24"/>
        </w:rPr>
        <w:t xml:space="preserve"> </w:t>
      </w:r>
      <w:r>
        <w:rPr>
          <w:rFonts w:ascii="Times New Roman" w:hAnsi="Times New Roman" w:cs="Times New Roman"/>
          <w:bCs/>
          <w:sz w:val="24"/>
          <w:szCs w:val="24"/>
        </w:rPr>
        <w:t>среднего профессионального образования по специальности 43.02.10 Туризм (утв. </w:t>
      </w:r>
      <w:hyperlink r:id="rId14" w:history="1">
        <w:r>
          <w:rPr>
            <w:rStyle w:val="a3"/>
            <w:rFonts w:ascii="Times New Roman" w:hAnsi="Times New Roman" w:cs="Times New Roman"/>
            <w:bCs/>
            <w:color w:val="auto"/>
            <w:sz w:val="24"/>
            <w:szCs w:val="24"/>
            <w:u w:val="none"/>
          </w:rPr>
          <w:t>приказом</w:t>
        </w:r>
      </w:hyperlink>
      <w:r>
        <w:rPr>
          <w:rFonts w:ascii="Times New Roman" w:hAnsi="Times New Roman" w:cs="Times New Roman"/>
          <w:bCs/>
          <w:sz w:val="24"/>
          <w:szCs w:val="24"/>
        </w:rPr>
        <w:t> Министерства образования и науки РФ от 7 мая 2014 г. N 474);</w:t>
      </w:r>
    </w:p>
    <w:p w:rsidR="00FC28B8" w:rsidRDefault="00BB391C">
      <w:pPr>
        <w:tabs>
          <w:tab w:val="left" w:pos="1134"/>
          <w:tab w:val="left" w:pos="1418"/>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Федерального государственного образовательного стандарт</w:t>
      </w:r>
      <w:r w:rsidR="00FE6044">
        <w:rPr>
          <w:rFonts w:ascii="Times New Roman" w:hAnsi="Times New Roman" w:cs="Times New Roman"/>
          <w:sz w:val="24"/>
          <w:szCs w:val="24"/>
        </w:rPr>
        <w:t xml:space="preserve"> </w:t>
      </w:r>
      <w:r>
        <w:rPr>
          <w:rFonts w:ascii="Times New Roman" w:hAnsi="Times New Roman" w:cs="Times New Roman"/>
          <w:sz w:val="24"/>
          <w:szCs w:val="24"/>
        </w:rPr>
        <w:t>среднего профессионального образования по специальности 43.02.14 Гостиничное дело (утв. </w:t>
      </w:r>
      <w:hyperlink r:id="rId15" w:anchor="0" w:history="1">
        <w:r>
          <w:rPr>
            <w:rStyle w:val="a3"/>
            <w:rFonts w:ascii="Times New Roman" w:hAnsi="Times New Roman" w:cs="Times New Roman"/>
            <w:color w:val="auto"/>
            <w:sz w:val="24"/>
            <w:szCs w:val="24"/>
            <w:u w:val="none"/>
          </w:rPr>
          <w:t>приказом</w:t>
        </w:r>
      </w:hyperlink>
      <w:r>
        <w:rPr>
          <w:rFonts w:ascii="Times New Roman" w:hAnsi="Times New Roman" w:cs="Times New Roman"/>
          <w:sz w:val="24"/>
          <w:szCs w:val="24"/>
        </w:rPr>
        <w:t> Министерства образования и науки Российской Федерации от 9 декабря 2016 г. № 155;</w:t>
      </w:r>
    </w:p>
    <w:p w:rsidR="00FC28B8" w:rsidRDefault="00BB391C">
      <w:pPr>
        <w:tabs>
          <w:tab w:val="left" w:pos="1134"/>
        </w:tabs>
        <w:spacing w:after="0" w:line="240" w:lineRule="auto"/>
        <w:ind w:firstLine="851"/>
        <w:jc w:val="both"/>
        <w:rPr>
          <w:rFonts w:ascii="Times New Roman" w:hAnsi="Times New Roman" w:cs="Times New Roman"/>
          <w:bCs/>
          <w:sz w:val="24"/>
          <w:szCs w:val="24"/>
        </w:rPr>
      </w:pPr>
      <w:r>
        <w:rPr>
          <w:rFonts w:ascii="Times New Roman" w:hAnsi="Times New Roman" w:cs="Times New Roman"/>
          <w:bCs/>
          <w:sz w:val="24"/>
          <w:szCs w:val="24"/>
        </w:rPr>
        <w:t>– Федерального государственного образовательного стандарта</w:t>
      </w:r>
      <w:r w:rsidR="00FE6044">
        <w:rPr>
          <w:rFonts w:ascii="Times New Roman" w:hAnsi="Times New Roman" w:cs="Times New Roman"/>
          <w:bCs/>
          <w:sz w:val="24"/>
          <w:szCs w:val="24"/>
        </w:rPr>
        <w:t xml:space="preserve"> </w:t>
      </w:r>
      <w:r>
        <w:rPr>
          <w:rFonts w:ascii="Times New Roman" w:hAnsi="Times New Roman" w:cs="Times New Roman"/>
          <w:bCs/>
          <w:sz w:val="24"/>
          <w:szCs w:val="24"/>
        </w:rPr>
        <w:t>среднего профессионального образования по     специальности      43.02.16      Туризм и гостеприимство (Приказ 12.12.2022 N 110043 «Об утверждении федерального государственного образовательного стандарта среднего профессионального образования по специальности 43.02.16 «Туризм и гостеприимство»;</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Устава ГБПОУ РО «Азовский гуманитарно–технический колледж»;</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программе наставничества в ГБПОУ РО «АГТК» утв. протоколом заседания педсовета № 1 от 03.09.2020;</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t>˗</w:t>
      </w:r>
      <w:r>
        <w:rPr>
          <w:rFonts w:ascii="Times New Roman" w:hAnsi="Times New Roman" w:cs="Times New Roman"/>
          <w:sz w:val="24"/>
          <w:szCs w:val="24"/>
        </w:rPr>
        <w:tab/>
        <w:t>Положением о ведении мониторинга аккаунтов обучающихся в социальных сетях в информационно–телекоммуникационной сети «Интернет» в ГБПОУ РО «АГТК» утв. протоколом заседания педсовета № 3 от 01.11.2022 г;</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выявлении и сопровождении обучающихся, находящихся в кризисном состоянии, имеющих признаки суицидального поведения ГБПОУ РО «АГТК» утв. протоколом заседания педсовета № 1 от 05.09.2022 г;</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постановке на внутриколледжный контроль в ГБПОУ РО «АГТК» утв. протоколом заседания педсовета № 1 от 29.08.2024 г;</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w:t>
      </w:r>
      <w:r w:rsidR="00FE6044">
        <w:rPr>
          <w:rFonts w:ascii="Times New Roman" w:hAnsi="Times New Roman" w:cs="Times New Roman"/>
          <w:sz w:val="24"/>
          <w:szCs w:val="24"/>
        </w:rPr>
        <w:tab/>
        <w:t>Положением о психолого-</w:t>
      </w:r>
      <w:r>
        <w:rPr>
          <w:rFonts w:ascii="Times New Roman" w:hAnsi="Times New Roman" w:cs="Times New Roman"/>
          <w:sz w:val="24"/>
          <w:szCs w:val="24"/>
        </w:rPr>
        <w:t>педагогическом консилиуме в ГБПОУ РО «АГТК» заседания педсовета № 1 от 05.09.2022 г;</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Положением о Совете профилактики ГБПОУ РО «АГТК» утв. протоколом заседания педсовета № 1 от 29.08.2024 г ;</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w:t>
      </w:r>
      <w:r w:rsidR="00FE6044">
        <w:rPr>
          <w:rFonts w:ascii="Times New Roman" w:hAnsi="Times New Roman" w:cs="Times New Roman"/>
          <w:sz w:val="24"/>
          <w:szCs w:val="24"/>
        </w:rPr>
        <w:t xml:space="preserve"> Положением о кабинете педагога-</w:t>
      </w:r>
      <w:r>
        <w:rPr>
          <w:rFonts w:ascii="Times New Roman" w:hAnsi="Times New Roman" w:cs="Times New Roman"/>
          <w:sz w:val="24"/>
          <w:szCs w:val="24"/>
        </w:rPr>
        <w:t>психолога в ГБПОУ РО «АГТК» утв. протоколом заседания педсовета № 1 от 30.08.2023 г;</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Положением о службе медиации в ГБПОУ РО «АГТК» утв. протоколом заседания педсовета № 1 от 30.08.2023 г.;</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Положением об организации работы по предупреждению правонарушений  связанных с незаконным оборотом наркотиков  в ГБПОУ РО  «АГТК» утв. протоколом заседания педсовета № 1 от 30.08.2023 г;</w:t>
      </w:r>
    </w:p>
    <w:p w:rsidR="00FC28B8" w:rsidRDefault="00BB391C">
      <w:pPr>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Положением  о предупреждении экстремизма и распространении идеологии терроризма в молодежной среде обучающихся в ГБПОУ РО «АГТК» утв. протоколом заседания педсовета № 1 от 29.08.2024 г.</w:t>
      </w: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BB391C">
      <w:pPr>
        <w:tabs>
          <w:tab w:val="left" w:pos="1134"/>
        </w:tabs>
        <w:spacing w:after="0" w:line="240" w:lineRule="auto"/>
        <w:ind w:left="851"/>
        <w:jc w:val="both"/>
        <w:rPr>
          <w:rFonts w:ascii="Times New Roman" w:hAnsi="Times New Roman" w:cs="Times New Roman"/>
          <w:b/>
          <w:sz w:val="24"/>
          <w:szCs w:val="24"/>
        </w:rPr>
      </w:pPr>
      <w:r>
        <w:rPr>
          <w:rFonts w:ascii="Times New Roman" w:hAnsi="Times New Roman" w:cs="Times New Roman"/>
          <w:b/>
          <w:sz w:val="24"/>
          <w:szCs w:val="24"/>
        </w:rPr>
        <w:t>3.3 Кадровое обеспечение воспитательной работы</w:t>
      </w:r>
    </w:p>
    <w:p w:rsidR="00FC28B8" w:rsidRDefault="00FC28B8">
      <w:pPr>
        <w:tabs>
          <w:tab w:val="left" w:pos="1134"/>
        </w:tabs>
        <w:spacing w:after="0" w:line="240" w:lineRule="auto"/>
        <w:jc w:val="both"/>
        <w:rPr>
          <w:rFonts w:ascii="Times New Roman" w:hAnsi="Times New Roman" w:cs="Times New Roman"/>
          <w:b/>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Для реализации рабочей программы воспитания образовательная организация укомплектована квалифицированными специалистами. За учебными группами закреплены кураторы.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Функционал работников регламентируется требованиями профессиональных стандартов.</w:t>
      </w:r>
    </w:p>
    <w:tbl>
      <w:tblPr>
        <w:tblStyle w:val="a9"/>
        <w:tblW w:w="0" w:type="auto"/>
        <w:tblLook w:val="04A0"/>
      </w:tblPr>
      <w:tblGrid>
        <w:gridCol w:w="4077"/>
        <w:gridCol w:w="5954"/>
      </w:tblGrid>
      <w:tr w:rsidR="00FC28B8">
        <w:trPr>
          <w:trHeight w:val="912"/>
        </w:trPr>
        <w:tc>
          <w:tcPr>
            <w:tcW w:w="4077"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Наименование должности</w:t>
            </w:r>
          </w:p>
        </w:tc>
        <w:tc>
          <w:tcPr>
            <w:tcW w:w="5954"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Функционал, связанный с организацией и реализацией воспитательного процесса</w:t>
            </w:r>
          </w:p>
        </w:tc>
      </w:tr>
      <w:tr w:rsidR="00FC28B8">
        <w:trPr>
          <w:trHeight w:val="469"/>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Директор</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Общее руководство воспитательного и образовательного процесса</w:t>
            </w:r>
          </w:p>
        </w:tc>
      </w:tr>
      <w:tr w:rsidR="00FC28B8">
        <w:trPr>
          <w:trHeight w:val="690"/>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Заместитель директора (курирующий воспитательную работу)</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реализация, контроль, корректировка воспитательный деятельности</w:t>
            </w:r>
          </w:p>
        </w:tc>
      </w:tr>
      <w:tr w:rsidR="00FC28B8">
        <w:trPr>
          <w:trHeight w:val="487"/>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Заместитель директора (курирующий образовательный процесс)</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контроль образовательной деятельности, профориентации</w:t>
            </w:r>
          </w:p>
        </w:tc>
      </w:tr>
      <w:tr w:rsidR="00FC28B8">
        <w:trPr>
          <w:trHeight w:val="1122"/>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Советника директора по воспитанию</w:t>
            </w:r>
            <w:r w:rsidR="00FE6044">
              <w:rPr>
                <w:rFonts w:ascii="Times New Roman" w:hAnsi="Times New Roman" w:cs="Times New Roman"/>
                <w:sz w:val="24"/>
                <w:szCs w:val="24"/>
              </w:rPr>
              <w:t xml:space="preserve"> </w:t>
            </w:r>
            <w:r>
              <w:rPr>
                <w:rFonts w:ascii="Times New Roman" w:hAnsi="Times New Roman" w:cs="Times New Roman"/>
                <w:sz w:val="24"/>
                <w:szCs w:val="24"/>
              </w:rPr>
              <w:t>и взаимодействию с детскими общественными объединениями</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реализация, контроль, корректировка воспитательный деятельности, работа с детскими общественными организациями</w:t>
            </w:r>
          </w:p>
        </w:tc>
      </w:tr>
      <w:tr w:rsidR="00FC28B8">
        <w:trPr>
          <w:trHeight w:val="982"/>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Заведующий производственной практикой</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мероприятий профориентации, трудоустройству, взаимодействия с социальными партнерами</w:t>
            </w:r>
          </w:p>
        </w:tc>
      </w:tr>
      <w:tr w:rsidR="00FC28B8">
        <w:trPr>
          <w:trHeight w:val="1126"/>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Социальный педагог</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групповых, индивидуальных мероприятий по социальной адаптации и профилактики. Сопровождение детей–сирот, детей, оставшихся без попечения родителей, лиц с инвалидностью и ОВЗ</w:t>
            </w:r>
          </w:p>
        </w:tc>
      </w:tr>
      <w:tr w:rsidR="00FC28B8">
        <w:trPr>
          <w:trHeight w:val="832"/>
        </w:trPr>
        <w:tc>
          <w:tcPr>
            <w:tcW w:w="4077" w:type="dxa"/>
          </w:tcPr>
          <w:p w:rsidR="00FC28B8" w:rsidRDefault="00BB391C">
            <w:pPr>
              <w:tabs>
                <w:tab w:val="left" w:pos="1134"/>
              </w:tabs>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Педагог–психолог</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и проведение диагностических и коррекционных мероприятий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групповое и индивидуальное консультирование</w:t>
            </w:r>
          </w:p>
        </w:tc>
      </w:tr>
      <w:tr w:rsidR="00FC28B8">
        <w:trPr>
          <w:trHeight w:val="1125"/>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Преподаватель</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Мастер производственного обучения</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и проведение учебных занятий в соответствии с требованиями педагогики и воспитательной составляющей учебной дисциплины и профессионального модуля</w:t>
            </w:r>
          </w:p>
        </w:tc>
      </w:tr>
      <w:tr w:rsidR="00FC28B8">
        <w:trPr>
          <w:trHeight w:val="1694"/>
        </w:trPr>
        <w:tc>
          <w:tcPr>
            <w:tcW w:w="4077"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Куратор студенческой группы</w:t>
            </w:r>
          </w:p>
        </w:tc>
        <w:tc>
          <w:tcPr>
            <w:tcW w:w="5954"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Организация и проведение мероприятий в учебной группе по всем модулям программы воспитания, вовлечение в ключевые дела образовательной организации.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Осуществление взаимодействие с родителями.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Индивидуальное сопровождение обучающихся</w:t>
            </w:r>
          </w:p>
        </w:tc>
      </w:tr>
    </w:tbl>
    <w:p w:rsidR="00FC28B8" w:rsidRDefault="00FC28B8">
      <w:pPr>
        <w:tabs>
          <w:tab w:val="left" w:pos="1134"/>
        </w:tabs>
        <w:spacing w:after="0" w:line="360" w:lineRule="auto"/>
        <w:jc w:val="both"/>
        <w:rPr>
          <w:rFonts w:ascii="Times New Roman" w:hAnsi="Times New Roman" w:cs="Times New Roman"/>
          <w:sz w:val="24"/>
          <w:szCs w:val="24"/>
        </w:rPr>
      </w:pPr>
    </w:p>
    <w:p w:rsidR="00FC28B8" w:rsidRDefault="00FC28B8">
      <w:pPr>
        <w:tabs>
          <w:tab w:val="left" w:pos="1134"/>
        </w:tabs>
        <w:spacing w:after="0" w:line="360" w:lineRule="auto"/>
        <w:jc w:val="both"/>
        <w:rPr>
          <w:rFonts w:ascii="Times New Roman" w:hAnsi="Times New Roman" w:cs="Times New Roman"/>
          <w:sz w:val="24"/>
          <w:szCs w:val="24"/>
        </w:rPr>
      </w:pPr>
    </w:p>
    <w:tbl>
      <w:tblPr>
        <w:tblStyle w:val="a9"/>
        <w:tblW w:w="0" w:type="auto"/>
        <w:tblLook w:val="04A0"/>
      </w:tblPr>
      <w:tblGrid>
        <w:gridCol w:w="3510"/>
        <w:gridCol w:w="3686"/>
        <w:gridCol w:w="2941"/>
      </w:tblGrid>
      <w:tr w:rsidR="00FC28B8">
        <w:tc>
          <w:tcPr>
            <w:tcW w:w="3510"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Структурные компоненты программы воспитания ПОО</w:t>
            </w:r>
          </w:p>
        </w:tc>
        <w:tc>
          <w:tcPr>
            <w:tcW w:w="3686"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Наименование должности</w:t>
            </w:r>
          </w:p>
        </w:tc>
        <w:tc>
          <w:tcPr>
            <w:tcW w:w="2941"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Партнеры</w:t>
            </w:r>
          </w:p>
        </w:tc>
      </w:tr>
      <w:tr w:rsidR="00FC28B8">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Ключевые дела ПОО</w:t>
            </w: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Заместитель директора</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 директора по воспитанию</w:t>
            </w:r>
          </w:p>
        </w:tc>
        <w:tc>
          <w:tcPr>
            <w:tcW w:w="2941" w:type="dxa"/>
            <w:vMerge w:val="restart"/>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Государственные и муниципальные органы, общественные организации. </w:t>
            </w: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Социальные партнёры ГБПОУ РО «АГТК»</w:t>
            </w: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Молодёжные объединения </w:t>
            </w: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Региональные площадки чемпионатов и конкурсов </w:t>
            </w: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Онлайн площадки</w:t>
            </w:r>
          </w:p>
        </w:tc>
      </w:tr>
      <w:tr w:rsidR="00FC28B8">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2</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Кураторство и поддержка</w:t>
            </w: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Куратор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Социальный педагог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 – психолог</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3</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Студенческое самоуправление</w:t>
            </w: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Заместитель директора Социальный педагог</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 директора по воспитанию</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rPr>
          <w:trHeight w:val="752"/>
        </w:trPr>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Профессиональный выбор</w:t>
            </w: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Заведующий практикой</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rPr>
          <w:trHeight w:val="834"/>
        </w:trPr>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Учебные занятия</w:t>
            </w: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Заместитель директора Преподаватель</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Взаимодействие с родителями</w:t>
            </w:r>
          </w:p>
          <w:p w:rsidR="00FC28B8" w:rsidRDefault="00FC28B8">
            <w:pPr>
              <w:spacing w:after="0" w:line="240" w:lineRule="auto"/>
              <w:jc w:val="center"/>
              <w:rPr>
                <w:rFonts w:ascii="Times New Roman" w:hAnsi="Times New Roman" w:cs="Times New Roman"/>
                <w:sz w:val="24"/>
                <w:szCs w:val="24"/>
              </w:rPr>
            </w:pP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Куратор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Социальный педагог</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 – психолог</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 директора по воспитанию</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Правовое сознание</w:t>
            </w:r>
          </w:p>
          <w:p w:rsidR="00FC28B8" w:rsidRDefault="00FC28B8">
            <w:pPr>
              <w:spacing w:after="0" w:line="240" w:lineRule="auto"/>
              <w:jc w:val="center"/>
              <w:rPr>
                <w:rFonts w:ascii="Times New Roman" w:hAnsi="Times New Roman" w:cs="Times New Roman"/>
                <w:sz w:val="24"/>
                <w:szCs w:val="24"/>
              </w:rPr>
            </w:pP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Преподаватель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Социальный педагог</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Куратор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 директора по воспитанию</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rPr>
          <w:trHeight w:val="255"/>
        </w:trPr>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Модуль 8 </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Основные воспитательные мероприятия</w:t>
            </w: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Преподаватель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Социальный педагог</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Куратор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 директора по воспитанию</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rPr>
          <w:trHeight w:val="1665"/>
        </w:trPr>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Модуль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Молодежные общественные объединения</w:t>
            </w:r>
          </w:p>
          <w:p w:rsidR="00FC28B8" w:rsidRDefault="00FC28B8">
            <w:pPr>
              <w:spacing w:after="0" w:line="240" w:lineRule="auto"/>
              <w:jc w:val="center"/>
              <w:rPr>
                <w:rFonts w:ascii="Times New Roman" w:hAnsi="Times New Roman" w:cs="Times New Roman"/>
                <w:sz w:val="24"/>
                <w:szCs w:val="24"/>
              </w:rPr>
            </w:pP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Преподаватель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Социальный педагог</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Куратор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 директора по воспитанию</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r w:rsidR="00FC28B8">
        <w:tc>
          <w:tcPr>
            <w:tcW w:w="3510"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Патриотическое воспитание в профессиональных образовательных организациях Ростовской области</w:t>
            </w:r>
          </w:p>
          <w:p w:rsidR="00FC28B8" w:rsidRDefault="00FC28B8">
            <w:pPr>
              <w:spacing w:after="0" w:line="240" w:lineRule="auto"/>
              <w:jc w:val="center"/>
              <w:rPr>
                <w:rFonts w:ascii="Times New Roman" w:hAnsi="Times New Roman" w:cs="Times New Roman"/>
                <w:sz w:val="24"/>
                <w:szCs w:val="24"/>
              </w:rPr>
            </w:pPr>
          </w:p>
        </w:tc>
        <w:tc>
          <w:tcPr>
            <w:tcW w:w="3686"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Преподаватель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Социальный педагог</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Куратор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Советник директора по воспитанию</w:t>
            </w:r>
          </w:p>
        </w:tc>
        <w:tc>
          <w:tcPr>
            <w:tcW w:w="2941" w:type="dxa"/>
            <w:vMerge/>
          </w:tcPr>
          <w:p w:rsidR="00FC28B8" w:rsidRDefault="00FC28B8">
            <w:pPr>
              <w:tabs>
                <w:tab w:val="left" w:pos="1134"/>
              </w:tabs>
              <w:spacing w:after="0" w:line="240" w:lineRule="auto"/>
              <w:jc w:val="both"/>
              <w:rPr>
                <w:rFonts w:ascii="Times New Roman" w:hAnsi="Times New Roman" w:cs="Times New Roman"/>
                <w:sz w:val="24"/>
                <w:szCs w:val="24"/>
              </w:rPr>
            </w:pPr>
          </w:p>
        </w:tc>
      </w:tr>
    </w:tbl>
    <w:p w:rsidR="00FC28B8" w:rsidRDefault="00FC28B8">
      <w:pPr>
        <w:tabs>
          <w:tab w:val="left" w:pos="1134"/>
        </w:tabs>
        <w:spacing w:after="0" w:line="360" w:lineRule="auto"/>
        <w:jc w:val="both"/>
        <w:rPr>
          <w:rFonts w:ascii="Times New Roman" w:hAnsi="Times New Roman" w:cs="Times New Roman"/>
          <w:sz w:val="24"/>
          <w:szCs w:val="24"/>
        </w:rPr>
      </w:pPr>
    </w:p>
    <w:p w:rsidR="00FC28B8" w:rsidRDefault="00FC28B8">
      <w:pPr>
        <w:tabs>
          <w:tab w:val="left" w:pos="1134"/>
        </w:tabs>
        <w:spacing w:after="0" w:line="360" w:lineRule="auto"/>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Воспитательная работа в колледже направлена на воспитание молодых людей, как личностей и индивидуальностей, ориентированных на саморазвитие, творчество, самопознание и самовоспитание, на принятие абсолютных ценностей, живущих с чувством гражданина, со знанием политической культуры, с духом свободы и демократии, личным достоинством.</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Для реализации рабочей программы воспитания привлекаются как преподаватели и сотрудники колледжа, так и иные лица, обеспечивающие прохождения производственной практики студентов, подготовку к чемпионатам «Профессионалы» и «Абелимпикс», проведение мероприятий н</w:t>
      </w:r>
      <w:r w:rsidR="00FE6044">
        <w:rPr>
          <w:rFonts w:ascii="Times New Roman" w:hAnsi="Times New Roman" w:cs="Times New Roman"/>
          <w:sz w:val="24"/>
          <w:szCs w:val="24"/>
        </w:rPr>
        <w:t>а условиях договоров гражданско-</w:t>
      </w:r>
      <w:r>
        <w:rPr>
          <w:rFonts w:ascii="Times New Roman" w:hAnsi="Times New Roman" w:cs="Times New Roman"/>
          <w:sz w:val="24"/>
          <w:szCs w:val="24"/>
        </w:rPr>
        <w:t>правового характера, а также родители (законные представители) несовершеннолетних обучающихся.</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Педагогический состав колледжа – квалифицированные педагоги, регулярно повышающие квалификацию, активно участвующие в ведущих стратегических направлениях развития колледжа.</w:t>
      </w:r>
    </w:p>
    <w:p w:rsidR="00FC28B8" w:rsidRDefault="00FC28B8">
      <w:pPr>
        <w:tabs>
          <w:tab w:val="left" w:pos="1134"/>
        </w:tabs>
        <w:spacing w:after="0" w:line="240" w:lineRule="auto"/>
        <w:ind w:firstLine="851"/>
        <w:jc w:val="both"/>
        <w:rPr>
          <w:rFonts w:ascii="Times New Roman" w:hAnsi="Times New Roman" w:cs="Times New Roman"/>
          <w:sz w:val="24"/>
          <w:szCs w:val="24"/>
        </w:rPr>
      </w:pPr>
    </w:p>
    <w:p w:rsidR="00FC28B8" w:rsidRDefault="00BB391C">
      <w:pPr>
        <w:tabs>
          <w:tab w:val="left" w:pos="1134"/>
        </w:tabs>
        <w:spacing w:after="0" w:line="240" w:lineRule="auto"/>
        <w:ind w:left="851"/>
        <w:jc w:val="both"/>
        <w:rPr>
          <w:rFonts w:ascii="Times New Roman" w:hAnsi="Times New Roman" w:cs="Times New Roman"/>
          <w:b/>
          <w:sz w:val="24"/>
          <w:szCs w:val="24"/>
        </w:rPr>
      </w:pPr>
      <w:r>
        <w:rPr>
          <w:rFonts w:ascii="Times New Roman" w:hAnsi="Times New Roman" w:cs="Times New Roman"/>
          <w:b/>
          <w:sz w:val="24"/>
          <w:szCs w:val="24"/>
        </w:rPr>
        <w:t>3.4 Система поощрения социальной успешности и проявлений активной жизненнойпозиции обучающихся</w:t>
      </w:r>
    </w:p>
    <w:p w:rsidR="00FC28B8" w:rsidRDefault="00FC28B8">
      <w:pPr>
        <w:tabs>
          <w:tab w:val="left" w:pos="1134"/>
        </w:tabs>
        <w:spacing w:after="0" w:line="240" w:lineRule="auto"/>
        <w:ind w:firstLine="851"/>
        <w:jc w:val="both"/>
        <w:rPr>
          <w:rFonts w:ascii="Times New Roman" w:hAnsi="Times New Roman" w:cs="Times New Roman"/>
          <w:b/>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Система поощрения проявлений активной жизненной позиции и социальной успешности</w:t>
      </w:r>
      <w:r w:rsidR="00FE6044">
        <w:rPr>
          <w:rFonts w:ascii="Times New Roman" w:hAnsi="Times New Roman" w:cs="Times New Roman"/>
          <w:sz w:val="24"/>
          <w:szCs w:val="24"/>
        </w:rPr>
        <w:t xml:space="preserve"> </w:t>
      </w:r>
      <w:r>
        <w:rPr>
          <w:rFonts w:ascii="Times New Roman" w:hAnsi="Times New Roman" w:cs="Times New Roman"/>
          <w:sz w:val="24"/>
          <w:szCs w:val="24"/>
        </w:rPr>
        <w:t>обучающихся призвана способствовать формированию у обучающихся ориентации на активную</w:t>
      </w:r>
      <w:r w:rsidR="00FE6044">
        <w:rPr>
          <w:rFonts w:ascii="Times New Roman" w:hAnsi="Times New Roman" w:cs="Times New Roman"/>
          <w:sz w:val="24"/>
          <w:szCs w:val="24"/>
        </w:rPr>
        <w:t xml:space="preserve"> </w:t>
      </w:r>
      <w:r>
        <w:rPr>
          <w:rFonts w:ascii="Times New Roman" w:hAnsi="Times New Roman" w:cs="Times New Roman"/>
          <w:sz w:val="24"/>
          <w:szCs w:val="24"/>
        </w:rPr>
        <w:t>жизненную позицию, инициативность, максимально вовлекать их в совместную деятельность в</w:t>
      </w:r>
      <w:r w:rsidR="00FE6044">
        <w:rPr>
          <w:rFonts w:ascii="Times New Roman" w:hAnsi="Times New Roman" w:cs="Times New Roman"/>
          <w:sz w:val="24"/>
          <w:szCs w:val="24"/>
        </w:rPr>
        <w:t xml:space="preserve"> </w:t>
      </w:r>
      <w:r>
        <w:rPr>
          <w:rFonts w:ascii="Times New Roman" w:hAnsi="Times New Roman" w:cs="Times New Roman"/>
          <w:sz w:val="24"/>
          <w:szCs w:val="24"/>
        </w:rPr>
        <w:t>воспитательных целях.</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Порядок и система применения мер морального и материального поощрения обучающихся</w:t>
      </w:r>
      <w:r w:rsidR="00FE6044">
        <w:rPr>
          <w:rFonts w:ascii="Times New Roman" w:hAnsi="Times New Roman" w:cs="Times New Roman"/>
          <w:sz w:val="24"/>
          <w:szCs w:val="24"/>
        </w:rPr>
        <w:t xml:space="preserve"> </w:t>
      </w:r>
      <w:r>
        <w:rPr>
          <w:rFonts w:ascii="Times New Roman" w:hAnsi="Times New Roman" w:cs="Times New Roman"/>
          <w:sz w:val="24"/>
          <w:szCs w:val="24"/>
        </w:rPr>
        <w:t>определяется в локальном нормативном акте ГБПОУ РО  «АГТК».</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Обучающиеся поощряются за:</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участие и победу в учебных, творческих конкурсах, олимпиадах, физкультурных,</w:t>
      </w:r>
      <w:r w:rsidR="00FE6044">
        <w:rPr>
          <w:rFonts w:ascii="Times New Roman" w:hAnsi="Times New Roman" w:cs="Times New Roman"/>
          <w:sz w:val="24"/>
          <w:szCs w:val="24"/>
        </w:rPr>
        <w:t xml:space="preserve"> </w:t>
      </w:r>
      <w:r>
        <w:rPr>
          <w:rFonts w:ascii="Times New Roman" w:hAnsi="Times New Roman" w:cs="Times New Roman"/>
          <w:sz w:val="24"/>
          <w:szCs w:val="24"/>
        </w:rPr>
        <w:t>спортивных состязаниях, мероприятиях;</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поднятие престижа колледжа на международных, всероссийских, региональных,</w:t>
      </w:r>
      <w:r w:rsidR="00FE6044">
        <w:rPr>
          <w:rFonts w:ascii="Times New Roman" w:hAnsi="Times New Roman" w:cs="Times New Roman"/>
          <w:sz w:val="24"/>
          <w:szCs w:val="24"/>
        </w:rPr>
        <w:t xml:space="preserve"> </w:t>
      </w:r>
      <w:r>
        <w:rPr>
          <w:rFonts w:ascii="Times New Roman" w:hAnsi="Times New Roman" w:cs="Times New Roman"/>
          <w:sz w:val="24"/>
          <w:szCs w:val="24"/>
        </w:rPr>
        <w:t>муниципальных олимпиадах, конкурах, турнирах, фестивалях, конференциях;</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общественно-полезную деятельность и добровольный труд на благо колледжа и</w:t>
      </w:r>
      <w:r w:rsidR="00FE6044">
        <w:rPr>
          <w:rFonts w:ascii="Times New Roman" w:hAnsi="Times New Roman" w:cs="Times New Roman"/>
          <w:sz w:val="24"/>
          <w:szCs w:val="24"/>
        </w:rPr>
        <w:t xml:space="preserve"> </w:t>
      </w:r>
      <w:r>
        <w:rPr>
          <w:rFonts w:ascii="Times New Roman" w:hAnsi="Times New Roman" w:cs="Times New Roman"/>
          <w:sz w:val="24"/>
          <w:szCs w:val="24"/>
        </w:rPr>
        <w:t>социума;</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благородные высоконравственные поступки.</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ГБПОУ РО «АГТК» применяет следующие виды поощрений:</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поощрение грамотой за успехи в учебной/вне учебной деятельности;</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поощрение дипломом, грамотой, благодарственным письмом за призовые места в</w:t>
      </w:r>
      <w:r w:rsidR="00FE6044">
        <w:rPr>
          <w:rFonts w:ascii="Times New Roman" w:hAnsi="Times New Roman" w:cs="Times New Roman"/>
          <w:sz w:val="24"/>
          <w:szCs w:val="24"/>
        </w:rPr>
        <w:t xml:space="preserve"> </w:t>
      </w:r>
      <w:r>
        <w:rPr>
          <w:rFonts w:ascii="Times New Roman" w:hAnsi="Times New Roman" w:cs="Times New Roman"/>
          <w:sz w:val="24"/>
          <w:szCs w:val="24"/>
        </w:rPr>
        <w:t>конкурсах, мероприятиях в техникуме и за его пределами;</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поощрениеблагодарственнымписьмомродителей(законныхпредставителей)обучающихся;</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ходатайство о поощрении обучающегося в вышестоящие органы.</w:t>
      </w:r>
    </w:p>
    <w:p w:rsidR="00FC28B8" w:rsidRDefault="00FC28B8">
      <w:pPr>
        <w:tabs>
          <w:tab w:val="left" w:pos="1134"/>
        </w:tabs>
        <w:spacing w:after="0" w:line="240" w:lineRule="auto"/>
        <w:rPr>
          <w:rFonts w:ascii="Times New Roman" w:hAnsi="Times New Roman" w:cs="Times New Roman"/>
          <w:sz w:val="24"/>
          <w:szCs w:val="24"/>
        </w:rPr>
      </w:pPr>
    </w:p>
    <w:p w:rsidR="00FC28B8" w:rsidRDefault="00BB391C">
      <w:pPr>
        <w:tabs>
          <w:tab w:val="left" w:pos="851"/>
        </w:tabs>
        <w:spacing w:after="0" w:line="240" w:lineRule="auto"/>
        <w:ind w:firstLine="851"/>
        <w:jc w:val="both"/>
        <w:rPr>
          <w:rFonts w:ascii="Times New Roman" w:hAnsi="Times New Roman" w:cs="Times New Roman"/>
          <w:b/>
          <w:sz w:val="24"/>
          <w:szCs w:val="24"/>
        </w:rPr>
      </w:pPr>
      <w:r>
        <w:rPr>
          <w:rFonts w:ascii="Times New Roman" w:hAnsi="Times New Roman" w:cs="Times New Roman"/>
          <w:b/>
          <w:sz w:val="24"/>
          <w:szCs w:val="24"/>
        </w:rPr>
        <w:t>3.5 Нормативно–методическое обеспечение воспитательной работы</w:t>
      </w: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Содержание нормативно–методического обеспечения как вида ресурсного обеспечения реализации программы воспитания в колледже включает: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–рабочую программу воспитания в ГБПОУ РО «АГТК»;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–Положение об организации воспитательной деятельности в ГБПОУ РО «АГТК»;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рабочие программы воспитания как часть основной профессиональной образовательной программы (далее – ОПОП), реализуемые в  ГБПОУ РО «АГТК»;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календарный план воспитательной работы на учебный год;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должностные инструкции специалистов, отвечающих за организацию воспитательной деятельности в ГБПОУ РО «АГТК»;</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Положение о Студенческом Совете самоуправления;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документы, регламентирующие воспитательную деятельность в АГТК (штатное расписание, обеспечивающее кадровый состав, реализующий воспитательную деятельность в колледже);</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–Устав ГБПОУ РО «АГТК».</w:t>
      </w:r>
    </w:p>
    <w:p w:rsidR="00FC28B8" w:rsidRDefault="00FC28B8">
      <w:pPr>
        <w:tabs>
          <w:tab w:val="left" w:pos="1134"/>
        </w:tabs>
        <w:spacing w:after="0" w:line="240" w:lineRule="auto"/>
        <w:ind w:firstLine="851"/>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b/>
          <w:sz w:val="24"/>
          <w:szCs w:val="24"/>
        </w:rPr>
      </w:pPr>
      <w:r>
        <w:rPr>
          <w:rFonts w:ascii="Times New Roman" w:hAnsi="Times New Roman" w:cs="Times New Roman"/>
          <w:b/>
          <w:sz w:val="24"/>
          <w:szCs w:val="24"/>
        </w:rPr>
        <w:t xml:space="preserve"> 3.6 Информационное обеспечение воспитательной работы</w:t>
      </w:r>
    </w:p>
    <w:p w:rsidR="00FC28B8" w:rsidRDefault="00FC28B8">
      <w:pPr>
        <w:tabs>
          <w:tab w:val="left" w:pos="1134"/>
        </w:tabs>
        <w:spacing w:after="0" w:line="240" w:lineRule="auto"/>
        <w:ind w:firstLine="851"/>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Информационное обеспечение воспитательной работы направлено на: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информирование о возможностях для участия обучающихся в социально значимой деятельности;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информационную и методическую поддержку воспитательной работы;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планирование воспитательной работы и её ресурсного обеспечения;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мониторинг воспитательной работы;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дистанционное взаимодействие всех участников (обучающихся, педагогических работников, органов управления в сфере образования, общественности);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дистанционное взаимодействие с другими организациями социальной сферы.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Обеспечен открытый доступ для информирования родителей, студентов, абитуриентов. Система воспитательной деятельности представлена на официальном сайте колледжа:  </w:t>
      </w:r>
      <w:r>
        <w:rPr>
          <w:rFonts w:ascii="Times New Roman" w:hAnsi="Times New Roman"/>
          <w:sz w:val="24"/>
          <w:szCs w:val="24"/>
        </w:rPr>
        <w:t>https://agtk-azov.oshkole.ru/.</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Используется информационно–библиотечный фонд. Библиотечный фонд укомплектован печатными 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Кроме учебной литературы библиотека ГБПОУ РО «АГТК» содержит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физической культуре и спорту, экологии, правилам безопасного </w:t>
      </w:r>
      <w:r w:rsidR="00FE6044">
        <w:rPr>
          <w:rFonts w:ascii="Times New Roman" w:hAnsi="Times New Roman" w:cs="Times New Roman"/>
          <w:sz w:val="24"/>
          <w:szCs w:val="24"/>
        </w:rPr>
        <w:t>поведения на дорогах; справочно-</w:t>
      </w:r>
      <w:r>
        <w:rPr>
          <w:rFonts w:ascii="Times New Roman" w:hAnsi="Times New Roman" w:cs="Times New Roman"/>
          <w:sz w:val="24"/>
          <w:szCs w:val="24"/>
        </w:rPr>
        <w:t xml:space="preserve">библиографические и периодические издания; собрание словарей; литературу по социальному и профессиональному самоопределению обучающихся. </w:t>
      </w:r>
    </w:p>
    <w:p w:rsidR="00FC28B8" w:rsidRDefault="00FC28B8">
      <w:pPr>
        <w:tabs>
          <w:tab w:val="left" w:pos="1134"/>
        </w:tabs>
        <w:spacing w:after="0" w:line="240" w:lineRule="auto"/>
        <w:jc w:val="both"/>
        <w:rPr>
          <w:rFonts w:ascii="Times New Roman" w:hAnsi="Times New Roman" w:cs="Times New Roman"/>
          <w:sz w:val="24"/>
          <w:szCs w:val="24"/>
        </w:rPr>
      </w:pPr>
    </w:p>
    <w:p w:rsidR="00FE6044" w:rsidRDefault="00BB391C">
      <w:pPr>
        <w:tabs>
          <w:tab w:val="left" w:pos="1134"/>
        </w:tabs>
        <w:spacing w:after="0" w:line="240" w:lineRule="auto"/>
        <w:ind w:firstLine="851"/>
        <w:jc w:val="both"/>
        <w:rPr>
          <w:rFonts w:ascii="Times New Roman" w:hAnsi="Times New Roman" w:cs="Times New Roman"/>
          <w:b/>
          <w:sz w:val="24"/>
          <w:szCs w:val="24"/>
        </w:rPr>
      </w:pPr>
      <w:r>
        <w:rPr>
          <w:rFonts w:ascii="Times New Roman" w:hAnsi="Times New Roman" w:cs="Times New Roman"/>
          <w:b/>
          <w:sz w:val="24"/>
          <w:szCs w:val="24"/>
        </w:rPr>
        <w:t xml:space="preserve"> </w:t>
      </w:r>
    </w:p>
    <w:p w:rsidR="00FE6044" w:rsidRDefault="00FE6044">
      <w:pPr>
        <w:tabs>
          <w:tab w:val="left" w:pos="1134"/>
        </w:tabs>
        <w:spacing w:after="0" w:line="240" w:lineRule="auto"/>
        <w:ind w:firstLine="851"/>
        <w:jc w:val="both"/>
        <w:rPr>
          <w:rFonts w:ascii="Times New Roman" w:hAnsi="Times New Roman" w:cs="Times New Roman"/>
          <w:b/>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b/>
          <w:sz w:val="24"/>
          <w:szCs w:val="24"/>
        </w:rPr>
        <w:lastRenderedPageBreak/>
        <w:t xml:space="preserve">3.7  </w:t>
      </w:r>
      <w:r>
        <w:rPr>
          <w:rFonts w:ascii="Times New Roman" w:eastAsia="Times New Roman" w:hAnsi="Times New Roman" w:cs="Times New Roman"/>
          <w:b/>
          <w:sz w:val="24"/>
          <w:szCs w:val="24"/>
          <w:lang w:eastAsia="ru-RU"/>
        </w:rPr>
        <w:t>Материально–техническое обеспечение реализации программы</w:t>
      </w:r>
    </w:p>
    <w:p w:rsidR="00FC28B8" w:rsidRDefault="00FC28B8">
      <w:pPr>
        <w:tabs>
          <w:tab w:val="left" w:pos="1134"/>
        </w:tabs>
        <w:spacing w:after="0" w:line="240" w:lineRule="auto"/>
        <w:ind w:firstLine="851"/>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Материально–</w:t>
      </w:r>
      <w:r>
        <w:rPr>
          <w:rFonts w:ascii="Times New Roman" w:hAnsi="Times New Roman" w:cs="Times New Roman"/>
          <w:sz w:val="24"/>
          <w:szCs w:val="24"/>
        </w:rPr>
        <w:softHyphen/>
        <w:t xml:space="preserve">техническая база приведена в соответствие с задачами образовательной программы колледжа и созданию соответствующей образовательной и социальной среды.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Для этого образовательная организация разрабатывает и закрепляет локальным актом перечни оснащения и оборудования образовательной организации. </w:t>
      </w:r>
    </w:p>
    <w:p w:rsidR="00FC28B8" w:rsidRDefault="00FE6044">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Источниками оценки учебно-</w:t>
      </w:r>
      <w:r w:rsidR="00BB391C">
        <w:rPr>
          <w:rFonts w:ascii="Times New Roman" w:hAnsi="Times New Roman" w:cs="Times New Roman"/>
          <w:sz w:val="24"/>
          <w:szCs w:val="24"/>
        </w:rPr>
        <w:t>материального образовательной деятельности являются требования ФГОС СПО. В данном разделе определены требования к инфраструктуре ПОО (элементы предметно–пространственной воспитывающей среды ПОО), обеспечивающие достижение планируемых личностных результатов обучающихся.</w:t>
      </w:r>
    </w:p>
    <w:p w:rsidR="00FC28B8" w:rsidRDefault="00FC28B8">
      <w:pPr>
        <w:tabs>
          <w:tab w:val="left" w:pos="1134"/>
        </w:tabs>
        <w:spacing w:after="0" w:line="240" w:lineRule="auto"/>
        <w:ind w:firstLine="851"/>
        <w:jc w:val="both"/>
        <w:rPr>
          <w:rFonts w:ascii="Times New Roman" w:hAnsi="Times New Roman" w:cs="Times New Roman"/>
          <w:sz w:val="24"/>
          <w:szCs w:val="24"/>
        </w:rPr>
      </w:pPr>
    </w:p>
    <w:tbl>
      <w:tblPr>
        <w:tblStyle w:val="a9"/>
        <w:tblW w:w="0" w:type="auto"/>
        <w:tblLook w:val="04A0"/>
      </w:tblPr>
      <w:tblGrid>
        <w:gridCol w:w="2943"/>
        <w:gridCol w:w="7088"/>
      </w:tblGrid>
      <w:tr w:rsidR="00FC28B8">
        <w:trPr>
          <w:trHeight w:val="585"/>
        </w:trPr>
        <w:tc>
          <w:tcPr>
            <w:tcW w:w="2943" w:type="dxa"/>
          </w:tcPr>
          <w:p w:rsidR="00FC28B8" w:rsidRDefault="00BB391C">
            <w:pPr>
              <w:tabs>
                <w:tab w:val="left" w:pos="1134"/>
              </w:tabs>
              <w:spacing w:after="0" w:line="240" w:lineRule="auto"/>
              <w:jc w:val="center"/>
              <w:rPr>
                <w:rFonts w:ascii="Times New Roman" w:hAnsi="Times New Roman" w:cs="Times New Roman"/>
                <w:b/>
                <w:bCs/>
                <w:sz w:val="24"/>
                <w:szCs w:val="24"/>
              </w:rPr>
            </w:pPr>
            <w:r>
              <w:rPr>
                <w:rFonts w:ascii="Times New Roman" w:hAnsi="Times New Roman" w:cs="Times New Roman"/>
                <w:b/>
                <w:sz w:val="24"/>
                <w:szCs w:val="24"/>
              </w:rPr>
              <w:t>Наименования объектов</w:t>
            </w:r>
          </w:p>
        </w:tc>
        <w:tc>
          <w:tcPr>
            <w:tcW w:w="7088" w:type="dxa"/>
          </w:tcPr>
          <w:p w:rsidR="00FC28B8" w:rsidRDefault="00BB391C">
            <w:pPr>
              <w:tabs>
                <w:tab w:val="left" w:pos="1134"/>
              </w:tabs>
              <w:spacing w:after="0" w:line="240" w:lineRule="auto"/>
              <w:jc w:val="center"/>
              <w:rPr>
                <w:rFonts w:ascii="Times New Roman" w:hAnsi="Times New Roman" w:cs="Times New Roman"/>
                <w:b/>
                <w:bCs/>
                <w:sz w:val="24"/>
                <w:szCs w:val="24"/>
              </w:rPr>
            </w:pPr>
            <w:r>
              <w:rPr>
                <w:rFonts w:ascii="Times New Roman" w:hAnsi="Times New Roman" w:cs="Times New Roman"/>
                <w:b/>
                <w:sz w:val="24"/>
                <w:szCs w:val="24"/>
              </w:rPr>
              <w:t>Основные требования</w:t>
            </w:r>
          </w:p>
        </w:tc>
      </w:tr>
      <w:tr w:rsidR="00FC28B8">
        <w:trPr>
          <w:trHeight w:val="693"/>
        </w:trPr>
        <w:tc>
          <w:tcPr>
            <w:tcW w:w="2943"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Мастерские</w:t>
            </w:r>
          </w:p>
        </w:tc>
        <w:tc>
          <w:tcPr>
            <w:tcW w:w="7088"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Изолированные от кабинетов, укомплектованные учебным и производственным оборудованием</w:t>
            </w:r>
          </w:p>
        </w:tc>
      </w:tr>
      <w:tr w:rsidR="00FC28B8">
        <w:trPr>
          <w:trHeight w:val="986"/>
        </w:trPr>
        <w:tc>
          <w:tcPr>
            <w:tcW w:w="2943"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Кабинеты, используемые для учебной практики (лаборатории)</w:t>
            </w:r>
          </w:p>
        </w:tc>
        <w:tc>
          <w:tcPr>
            <w:tcW w:w="7088"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Рабочие зоны, освещение, воздушно–тепловой режим, уровень шума.</w:t>
            </w:r>
          </w:p>
        </w:tc>
      </w:tr>
      <w:tr w:rsidR="00FC28B8">
        <w:trPr>
          <w:trHeight w:val="689"/>
        </w:trPr>
        <w:tc>
          <w:tcPr>
            <w:tcW w:w="2943"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Актовый зал</w:t>
            </w:r>
          </w:p>
        </w:tc>
        <w:tc>
          <w:tcPr>
            <w:tcW w:w="7088"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Звуковая система, система сценического освещения, посадочные места.</w:t>
            </w:r>
          </w:p>
        </w:tc>
      </w:tr>
      <w:tr w:rsidR="00FC28B8">
        <w:trPr>
          <w:trHeight w:val="996"/>
        </w:trPr>
        <w:tc>
          <w:tcPr>
            <w:tcW w:w="2943"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Спортивный зал</w:t>
            </w:r>
          </w:p>
        </w:tc>
        <w:tc>
          <w:tcPr>
            <w:tcW w:w="7088"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Специально оборудованное помещение, в т. ч. инвентарем, и предназначенное для проведения занятий, тренировок, спортивных игр, соревнований, раздевалка</w:t>
            </w:r>
          </w:p>
        </w:tc>
      </w:tr>
      <w:tr w:rsidR="00FC28B8">
        <w:trPr>
          <w:trHeight w:val="685"/>
        </w:trPr>
        <w:tc>
          <w:tcPr>
            <w:tcW w:w="2943"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Библиотека</w:t>
            </w:r>
          </w:p>
        </w:tc>
        <w:tc>
          <w:tcPr>
            <w:tcW w:w="7088" w:type="dxa"/>
          </w:tcPr>
          <w:p w:rsidR="00FC28B8" w:rsidRDefault="00BB391C">
            <w:pPr>
              <w:tabs>
                <w:tab w:val="left" w:pos="1134"/>
              </w:tabs>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Читальный зал, выход в интернет, медиатека, лицензионное программное обеспечение.</w:t>
            </w:r>
          </w:p>
        </w:tc>
      </w:tr>
      <w:tr w:rsidR="00FC28B8">
        <w:trPr>
          <w:trHeight w:val="709"/>
        </w:trPr>
        <w:tc>
          <w:tcPr>
            <w:tcW w:w="2943" w:type="dxa"/>
          </w:tcPr>
          <w:p w:rsidR="00FC28B8" w:rsidRDefault="00BB391C">
            <w:pPr>
              <w:tabs>
                <w:tab w:val="left" w:pos="1134"/>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Общежитие</w:t>
            </w:r>
          </w:p>
        </w:tc>
        <w:tc>
          <w:tcPr>
            <w:tcW w:w="7088" w:type="dxa"/>
          </w:tcPr>
          <w:p w:rsidR="00FC28B8" w:rsidRDefault="00BB391C">
            <w:pPr>
              <w:tabs>
                <w:tab w:val="left" w:pos="1134"/>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Комнаты самоподготовки обучающихся, помещение культурно–бытового назначения, бытовые комнаты, кухни</w:t>
            </w:r>
          </w:p>
        </w:tc>
      </w:tr>
    </w:tbl>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FC28B8">
      <w:pPr>
        <w:tabs>
          <w:tab w:val="left" w:pos="1134"/>
        </w:tabs>
        <w:spacing w:after="0" w:line="240" w:lineRule="auto"/>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b/>
          <w:sz w:val="24"/>
          <w:szCs w:val="24"/>
        </w:rPr>
      </w:pPr>
      <w:r>
        <w:rPr>
          <w:rFonts w:ascii="Times New Roman" w:hAnsi="Times New Roman" w:cs="Times New Roman"/>
          <w:b/>
          <w:sz w:val="24"/>
          <w:szCs w:val="24"/>
        </w:rPr>
        <w:t>3.8  Анализ воспитательного процесса</w:t>
      </w:r>
    </w:p>
    <w:p w:rsidR="00FC28B8" w:rsidRDefault="00FC28B8">
      <w:pPr>
        <w:tabs>
          <w:tab w:val="left" w:pos="1134"/>
        </w:tabs>
        <w:spacing w:after="0" w:line="240" w:lineRule="auto"/>
        <w:ind w:firstLine="851"/>
        <w:jc w:val="both"/>
        <w:rPr>
          <w:rFonts w:ascii="Times New Roman" w:hAnsi="Times New Roman" w:cs="Times New Roman"/>
          <w:b/>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В качестве способов оценки достижимости результатов выступает анализ результатов различных видов деятельности обучающихся, представленных в виде портфолио или ином формате, достижений в освоении профессиональных модулей иучебных дисциплин частью, которых является воспитательный компонент, успешное освоение образовательных дисциплин и профессиональных модулей, промежуточной и итоговой аттестации в форме демонстрационного экзамена.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Комплекс критериев оценки личностных результатов обучающихся: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демонстрация интереса к будущей профессии;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оценка собственного продвижения, личностного развития;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положительная динамика в организации собственной учебной деятельности по результатам самооценки, самоанализа и коррекции ее результатов;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ответственность за результат учебной деятельности и подготовки к профессиональной деятельности;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высокопрофессиональной трудовой активности;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участие в исследовательской и проектной работе; </w:t>
      </w:r>
      <w:r>
        <w:rPr>
          <w:rFonts w:ascii="Times New Roman" w:hAnsi="Times New Roman" w:cs="Times New Roman"/>
          <w:sz w:val="24"/>
          <w:szCs w:val="24"/>
        </w:rPr>
        <w:sym w:font="Symbol" w:char="F02D"/>
      </w:r>
      <w:r>
        <w:rPr>
          <w:rFonts w:ascii="Times New Roman" w:hAnsi="Times New Roman" w:cs="Times New Roman"/>
          <w:sz w:val="24"/>
          <w:szCs w:val="24"/>
        </w:rPr>
        <w:t xml:space="preserve"> участие в конкурсах профессионального мастерства, олимпиадах по профессии, викторинах, в предметных неделях;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соблюдение этических норм общения при взаимодействии с обучающимися, преподавателями, мастерами и руководителями практики;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lastRenderedPageBreak/>
        <w:sym w:font="Symbol" w:char="F02D"/>
      </w:r>
      <w:r>
        <w:rPr>
          <w:rFonts w:ascii="Times New Roman" w:hAnsi="Times New Roman" w:cs="Times New Roman"/>
          <w:sz w:val="24"/>
          <w:szCs w:val="24"/>
        </w:rPr>
        <w:t xml:space="preserve"> конструктивное взаимодействие в учебном коллективе/бригаде;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демонстрация навыков межличностного делового общения, социального имиджа;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готовность к общению и взаимодействию с людьми самого разного статуса, этнической, религиозной принадлежности и в многообразных обстоятельствах;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сформированность гражданской позиции; участие в волонтерском движении;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мировоззренческих установок на готовность молодых людей к работе на благо Отечества;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правовой активности и навыков правомерного поведения, уважения к Закону;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отсутствие фактов проявления идеологии терроризма и экстремизма среди обучающихся;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отсутствие социальных конфликтов среди обучающихся, основанных на межнациональной, межрелигиозной почве;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участие в реализации просветительских программ, поисковых, археологических,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sidR="00FE6044">
        <w:rPr>
          <w:rFonts w:ascii="Times New Roman" w:hAnsi="Times New Roman" w:cs="Times New Roman"/>
          <w:sz w:val="24"/>
          <w:szCs w:val="24"/>
        </w:rPr>
        <w:t>военно-</w:t>
      </w:r>
      <w:r>
        <w:rPr>
          <w:rFonts w:ascii="Times New Roman" w:hAnsi="Times New Roman" w:cs="Times New Roman"/>
          <w:sz w:val="24"/>
          <w:szCs w:val="24"/>
        </w:rPr>
        <w:t xml:space="preserve">исторических, краеведческих отрядах и молодежных объединениях;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добровольческие инициативы по поддержки инвалидов и престарелых граждан;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экологической культуры, бережного отношения к родной земле, природным богатствам России и мира;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демонстрация умений и навыков разумного природопользования, нетерпимого отношения к действиям, приносящим вред экологии;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демонстрация навыков здорового образа жизни и высокий уровень культуры здоровья обучающихся;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участие в конкурсах профессионального мастерства и в командных проектах;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Оценка результатов реализации программы воспитания осуществляется в двух направлениях: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наличие условий для воспитания обучающихся: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Формирование воспитательного пространства и развитие образовательной (воспитательной) среды; </w:t>
      </w: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 xml:space="preserve">– эффективность проводимых форм воспитательной работы, направленных на профессионально–личностное развитие обучающихся, на формирование квалифицированных специалистов, готовых к самостоятельной профессиональной деятельности в современном обществе. </w:t>
      </w:r>
    </w:p>
    <w:p w:rsidR="00FC28B8" w:rsidRDefault="00FC28B8">
      <w:pPr>
        <w:tabs>
          <w:tab w:val="left" w:pos="1134"/>
        </w:tabs>
        <w:spacing w:after="0" w:line="240" w:lineRule="auto"/>
        <w:ind w:firstLine="851"/>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Показателями наличия условий для воспитания обучающихся являются:</w:t>
      </w:r>
    </w:p>
    <w:p w:rsidR="00FC28B8" w:rsidRDefault="00FC28B8">
      <w:pPr>
        <w:tabs>
          <w:tab w:val="left" w:pos="1134"/>
        </w:tabs>
        <w:spacing w:after="0" w:line="240" w:lineRule="auto"/>
        <w:ind w:firstLine="851"/>
        <w:jc w:val="both"/>
        <w:rPr>
          <w:rFonts w:ascii="Times New Roman" w:hAnsi="Times New Roman" w:cs="Times New Roman"/>
          <w:sz w:val="24"/>
          <w:szCs w:val="24"/>
        </w:rPr>
      </w:pPr>
    </w:p>
    <w:tbl>
      <w:tblPr>
        <w:tblStyle w:val="a9"/>
        <w:tblW w:w="0" w:type="auto"/>
        <w:tblLook w:val="04A0"/>
      </w:tblPr>
      <w:tblGrid>
        <w:gridCol w:w="9039"/>
        <w:gridCol w:w="1098"/>
      </w:tblGrid>
      <w:tr w:rsidR="00FC28B8">
        <w:tc>
          <w:tcPr>
            <w:tcW w:w="9039"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Показатели</w:t>
            </w:r>
          </w:p>
        </w:tc>
        <w:tc>
          <w:tcPr>
            <w:tcW w:w="1098"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Баллы</w:t>
            </w:r>
          </w:p>
        </w:tc>
      </w:tr>
      <w:tr w:rsidR="00FC28B8">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разработанной рабочей программы воспитания, соответствующей по структуре и требованиям, представленным в методических рекомендациях</w:t>
            </w:r>
          </w:p>
        </w:tc>
        <w:tc>
          <w:tcPr>
            <w:tcW w:w="1098" w:type="dxa"/>
          </w:tcPr>
          <w:p w:rsidR="00FC28B8" w:rsidRDefault="00BB391C">
            <w:pPr>
              <w:tabs>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r>
      <w:tr w:rsidR="00FC28B8">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локальных актов, регламентирующих реализацию рабочей программы воспитания</w:t>
            </w:r>
          </w:p>
        </w:tc>
        <w:tc>
          <w:tcPr>
            <w:tcW w:w="1098" w:type="dxa"/>
          </w:tcPr>
          <w:p w:rsidR="00FC28B8" w:rsidRDefault="00BB391C">
            <w:pPr>
              <w:spacing w:after="0" w:line="240" w:lineRule="auto"/>
              <w:jc w:val="center"/>
            </w:pPr>
            <w:r>
              <w:rPr>
                <w:rFonts w:ascii="Times New Roman" w:hAnsi="Times New Roman" w:cs="Times New Roman"/>
                <w:sz w:val="24"/>
                <w:szCs w:val="24"/>
              </w:rPr>
              <w:t>0–2</w:t>
            </w:r>
          </w:p>
        </w:tc>
      </w:tr>
      <w:tr w:rsidR="00FC28B8">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обоснованной системы мониторинга качества воспитательной работы в условиях реализации содержания воспитательной деятельности</w:t>
            </w:r>
          </w:p>
        </w:tc>
        <w:tc>
          <w:tcPr>
            <w:tcW w:w="1098" w:type="dxa"/>
          </w:tcPr>
          <w:p w:rsidR="00FC28B8" w:rsidRDefault="00BB391C">
            <w:pPr>
              <w:spacing w:after="0" w:line="240" w:lineRule="auto"/>
              <w:jc w:val="center"/>
            </w:pPr>
            <w:r>
              <w:rPr>
                <w:rFonts w:ascii="Times New Roman" w:hAnsi="Times New Roman" w:cs="Times New Roman"/>
                <w:sz w:val="24"/>
                <w:szCs w:val="24"/>
              </w:rPr>
              <w:t>0–2</w:t>
            </w:r>
          </w:p>
        </w:tc>
      </w:tr>
      <w:tr w:rsidR="00FC28B8">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Максимальная вовлеченность сотрудников ПОО, социальных партнеров в реализации рабочей программы воспитания (преподаватели, мастера производственного обучения, воспитатели, социальные педагоги, библиотекари, профильные организации, родительское сообщество, студенческое самоуправление)</w:t>
            </w:r>
          </w:p>
        </w:tc>
        <w:tc>
          <w:tcPr>
            <w:tcW w:w="1098" w:type="dxa"/>
          </w:tcPr>
          <w:p w:rsidR="00FC28B8" w:rsidRDefault="00BB391C">
            <w:pPr>
              <w:spacing w:after="0" w:line="240" w:lineRule="auto"/>
              <w:jc w:val="center"/>
            </w:pPr>
            <w:r>
              <w:rPr>
                <w:rFonts w:ascii="Times New Roman" w:hAnsi="Times New Roman" w:cs="Times New Roman"/>
                <w:sz w:val="24"/>
                <w:szCs w:val="24"/>
              </w:rPr>
              <w:t>0–2</w:t>
            </w:r>
          </w:p>
        </w:tc>
      </w:tr>
      <w:tr w:rsidR="00FC28B8">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Наличие ресурсного обеспечения реализации рабочей программы воспитания (материально–техническое, информационное, кадровое обеспечение, психолого-педагогическое, оздоровительное и др.)</w:t>
            </w:r>
          </w:p>
        </w:tc>
        <w:tc>
          <w:tcPr>
            <w:tcW w:w="1098" w:type="dxa"/>
          </w:tcPr>
          <w:p w:rsidR="00FC28B8" w:rsidRDefault="00BB391C">
            <w:pPr>
              <w:spacing w:after="0" w:line="240" w:lineRule="auto"/>
              <w:jc w:val="center"/>
            </w:pPr>
            <w:r>
              <w:rPr>
                <w:rFonts w:ascii="Times New Roman" w:hAnsi="Times New Roman" w:cs="Times New Roman"/>
                <w:sz w:val="24"/>
                <w:szCs w:val="24"/>
              </w:rPr>
              <w:t>0–2</w:t>
            </w:r>
          </w:p>
        </w:tc>
      </w:tr>
      <w:tr w:rsidR="00FC28B8">
        <w:trPr>
          <w:trHeight w:val="120"/>
        </w:trPr>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механизмов по выявлению и вовлечению, а также условий по поддержке и развитию способностей и талантов у обучающихся с ОВЗ</w:t>
            </w:r>
          </w:p>
        </w:tc>
        <w:tc>
          <w:tcPr>
            <w:tcW w:w="1098" w:type="dxa"/>
          </w:tcPr>
          <w:p w:rsidR="00FC28B8" w:rsidRDefault="00BB391C">
            <w:pPr>
              <w:spacing w:after="0" w:line="240" w:lineRule="auto"/>
              <w:jc w:val="center"/>
            </w:pPr>
            <w:r>
              <w:rPr>
                <w:rFonts w:ascii="Times New Roman" w:hAnsi="Times New Roman" w:cs="Times New Roman"/>
                <w:sz w:val="24"/>
                <w:szCs w:val="24"/>
              </w:rPr>
              <w:t>0–2</w:t>
            </w:r>
          </w:p>
        </w:tc>
      </w:tr>
      <w:tr w:rsidR="00FC28B8">
        <w:trPr>
          <w:trHeight w:val="135"/>
        </w:trPr>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обоснованных механизмов по осуществлению подготовки педагогических работников к воспитательной работе, а также развития способностей и талантов обучающихся ПОО</w:t>
            </w:r>
          </w:p>
        </w:tc>
        <w:tc>
          <w:tcPr>
            <w:tcW w:w="1098" w:type="dxa"/>
          </w:tcPr>
          <w:p w:rsidR="00FC28B8" w:rsidRDefault="00BB391C">
            <w:pPr>
              <w:spacing w:after="0" w:line="240" w:lineRule="auto"/>
              <w:jc w:val="center"/>
            </w:pPr>
            <w:r>
              <w:rPr>
                <w:rFonts w:ascii="Times New Roman" w:hAnsi="Times New Roman" w:cs="Times New Roman"/>
                <w:sz w:val="24"/>
                <w:szCs w:val="24"/>
              </w:rPr>
              <w:t>0–2</w:t>
            </w:r>
          </w:p>
        </w:tc>
      </w:tr>
      <w:tr w:rsidR="00FC28B8">
        <w:trPr>
          <w:trHeight w:val="126"/>
        </w:trPr>
        <w:tc>
          <w:tcPr>
            <w:tcW w:w="9039"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Наличие принятых мер по стимулированию и поощрению способных и талантливых обучающихся ПОО, а также педагогических и иных работников ПОО, эффективно реализующих рабочую программы воспитания</w:t>
            </w:r>
          </w:p>
        </w:tc>
        <w:tc>
          <w:tcPr>
            <w:tcW w:w="1098" w:type="dxa"/>
          </w:tcPr>
          <w:p w:rsidR="00FC28B8" w:rsidRDefault="00BB391C">
            <w:pPr>
              <w:spacing w:after="0" w:line="240" w:lineRule="auto"/>
              <w:jc w:val="center"/>
            </w:pPr>
            <w:r>
              <w:rPr>
                <w:rFonts w:ascii="Times New Roman" w:hAnsi="Times New Roman" w:cs="Times New Roman"/>
                <w:sz w:val="24"/>
                <w:szCs w:val="24"/>
              </w:rPr>
              <w:t>0–2</w:t>
            </w:r>
          </w:p>
        </w:tc>
      </w:tr>
    </w:tbl>
    <w:p w:rsidR="00FC28B8" w:rsidRDefault="00FC28B8">
      <w:pPr>
        <w:tabs>
          <w:tab w:val="left" w:pos="1134"/>
        </w:tabs>
        <w:spacing w:after="0" w:line="240" w:lineRule="auto"/>
        <w:ind w:firstLine="851"/>
        <w:jc w:val="both"/>
        <w:rPr>
          <w:rFonts w:ascii="Times New Roman" w:hAnsi="Times New Roman" w:cs="Times New Roman"/>
          <w:sz w:val="24"/>
          <w:szCs w:val="24"/>
        </w:rPr>
      </w:pPr>
    </w:p>
    <w:p w:rsidR="00FC28B8" w:rsidRDefault="00BB391C">
      <w:pPr>
        <w:tabs>
          <w:tab w:val="left" w:pos="113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Показателями, на основе которых осуществляется оценка эффективности воспитательной работы по модулю, являются:</w:t>
      </w:r>
    </w:p>
    <w:tbl>
      <w:tblPr>
        <w:tblStyle w:val="a9"/>
        <w:tblW w:w="0" w:type="auto"/>
        <w:tblLook w:val="04A0"/>
      </w:tblPr>
      <w:tblGrid>
        <w:gridCol w:w="2802"/>
        <w:gridCol w:w="7335"/>
      </w:tblGrid>
      <w:tr w:rsidR="00FC28B8">
        <w:tc>
          <w:tcPr>
            <w:tcW w:w="2802"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Наименование модуля программы</w:t>
            </w:r>
          </w:p>
        </w:tc>
        <w:tc>
          <w:tcPr>
            <w:tcW w:w="7335" w:type="dxa"/>
          </w:tcPr>
          <w:p w:rsidR="00FC28B8" w:rsidRDefault="00BB391C">
            <w:pPr>
              <w:tabs>
                <w:tab w:val="left" w:pos="113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Показатели</w:t>
            </w:r>
          </w:p>
        </w:tc>
      </w:tr>
      <w:tr w:rsidR="00FC28B8">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1</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Ключевые дела ПОО</w:t>
            </w: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разнообразных форм организации воспитательной работы в соответствии со способностями и талантами обучающихся</w:t>
            </w:r>
            <w:r w:rsidR="00FE6044">
              <w:rPr>
                <w:rFonts w:ascii="Times New Roman" w:hAnsi="Times New Roman" w:cs="Times New Roman"/>
                <w:sz w:val="24"/>
                <w:szCs w:val="24"/>
              </w:rPr>
              <w:t xml:space="preserve"> (студии, кружки, секции, медиа-</w:t>
            </w:r>
            <w:r>
              <w:rPr>
                <w:rFonts w:ascii="Times New Roman" w:hAnsi="Times New Roman" w:cs="Times New Roman"/>
                <w:sz w:val="24"/>
                <w:szCs w:val="24"/>
              </w:rPr>
              <w:t xml:space="preserve">клубы и т.д.);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участие во внеурочной и проектной д</w:t>
            </w:r>
            <w:r w:rsidR="00FE6044">
              <w:rPr>
                <w:rFonts w:ascii="Times New Roman" w:hAnsi="Times New Roman" w:cs="Times New Roman"/>
                <w:sz w:val="24"/>
                <w:szCs w:val="24"/>
              </w:rPr>
              <w:t>еятельности (социальная, учебно- и научно-</w:t>
            </w:r>
            <w:r>
              <w:rPr>
                <w:rFonts w:ascii="Times New Roman" w:hAnsi="Times New Roman" w:cs="Times New Roman"/>
                <w:sz w:val="24"/>
                <w:szCs w:val="24"/>
              </w:rPr>
              <w:t>исследовательская деяте</w:t>
            </w:r>
            <w:r w:rsidR="00FE6044">
              <w:rPr>
                <w:rFonts w:ascii="Times New Roman" w:hAnsi="Times New Roman" w:cs="Times New Roman"/>
                <w:sz w:val="24"/>
                <w:szCs w:val="24"/>
              </w:rPr>
              <w:t>льность гражданско-патриотическая, историко-</w:t>
            </w:r>
            <w:r>
              <w:rPr>
                <w:rFonts w:ascii="Times New Roman" w:hAnsi="Times New Roman" w:cs="Times New Roman"/>
                <w:sz w:val="24"/>
                <w:szCs w:val="24"/>
              </w:rPr>
              <w:t>краеведческая, с</w:t>
            </w:r>
            <w:r w:rsidR="00FE6044">
              <w:rPr>
                <w:rFonts w:ascii="Times New Roman" w:hAnsi="Times New Roman" w:cs="Times New Roman"/>
                <w:sz w:val="24"/>
                <w:szCs w:val="24"/>
              </w:rPr>
              <w:t>портивная деятельность, музейно-</w:t>
            </w:r>
            <w:r>
              <w:rPr>
                <w:rFonts w:ascii="Times New Roman" w:hAnsi="Times New Roman" w:cs="Times New Roman"/>
                <w:sz w:val="24"/>
                <w:szCs w:val="24"/>
              </w:rPr>
              <w:t xml:space="preserve">педагогическая направленности и т.п.);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вовлеченность студентов в эмоционально окрашенные и расширяющие спектр социальных контактов события  благотворительной, экологической, патриотической, трудовой и др. направленности;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приобщение к здоровому образу жизни;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самостоятельности и активности в организации и проведении ключевых дел;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ключевых дел, раскрывающих самобытность ПОО</w:t>
            </w:r>
          </w:p>
        </w:tc>
      </w:tr>
      <w:tr w:rsidR="00FC28B8">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2</w:t>
            </w:r>
          </w:p>
          <w:p w:rsidR="00FC28B8" w:rsidRDefault="00BB391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Кураторство и поддержка</w:t>
            </w: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проведение диагностики воспитания, способностей и компетенций обучающихся;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форм воспитательной работы по развитию активности и вовлеченности обучающихся в студенческую/воспитательную (общественную, творческую, исследовательскую, творческую, трудовую, экологическую и т.д.) деятельности ПОО;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мероприятий, направленных на создание комфортных, благоприятных условий и поддержку обучающихся (адаптационных, нормативных, тематических мероприятий и др.);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форм воспитательной работы по профилактике безнадзорности и правонарушений несовершеннолетних обучающихся;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снижение обучающихся с асоциальным (девиантным) поведением.</w:t>
            </w:r>
          </w:p>
        </w:tc>
      </w:tr>
      <w:tr w:rsidR="00FC28B8">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3</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Студенческое самоуправление</w:t>
            </w: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обоснованных (разнообразных) форм студенческого самоуправления;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активность участия в студенческом самоуправлении;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вовлеченность студентов в различные виды деятельности; </w:t>
            </w:r>
          </w:p>
          <w:p w:rsidR="00FC28B8" w:rsidRDefault="00BB391C">
            <w:pPr>
              <w:tabs>
                <w:tab w:val="left" w:pos="175"/>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наличие самостоятельных проектов студенческого самоуправления;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проведение конкурсов, викторин, деловых игр и других </w:t>
            </w:r>
            <w:r>
              <w:rPr>
                <w:rFonts w:ascii="Times New Roman" w:hAnsi="Times New Roman" w:cs="Times New Roman"/>
                <w:sz w:val="24"/>
                <w:szCs w:val="24"/>
              </w:rPr>
              <w:lastRenderedPageBreak/>
              <w:t xml:space="preserve">мероприятий;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студентов в управленческих органах ПОО;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наставничества в системе студенческого самоуправления.</w:t>
            </w:r>
          </w:p>
        </w:tc>
      </w:tr>
      <w:tr w:rsidR="00FC28B8">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Модуль 4</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Профессиональный выбор</w:t>
            </w: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системы работы по сопровождению профессионального самоопределения обучающихся;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обоснованных форм взаимодействия ПОО с профильными организациями;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участие студентов в конкурсах, чемпионатах, олимпиадах, состязаниях профессиональной направленности;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участие в профориентационной деятельности;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вовлеченность в наставничество, проявление общественной и деловой активности;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соответствие выпускников ПОО требованиям социальных партнеров;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освоение смежных/дополнительных профессиональных компетенций трудоустройство выпускников.</w:t>
            </w:r>
          </w:p>
        </w:tc>
      </w:tr>
      <w:tr w:rsidR="00FC28B8">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5</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Учебные занятия</w:t>
            </w: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активной жизненной позицию и высокой мотивации обучения;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снижение показателей пропусков занятий без уважительной причины.</w:t>
            </w:r>
          </w:p>
        </w:tc>
      </w:tr>
      <w:tr w:rsidR="00FC28B8">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6</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Взаимодействие с родителями</w:t>
            </w:r>
          </w:p>
          <w:p w:rsidR="00FC28B8" w:rsidRDefault="00FC28B8">
            <w:pPr>
              <w:spacing w:after="0" w:line="240" w:lineRule="auto"/>
              <w:jc w:val="center"/>
              <w:rPr>
                <w:rFonts w:ascii="Times New Roman" w:hAnsi="Times New Roman" w:cs="Times New Roman"/>
                <w:sz w:val="24"/>
                <w:szCs w:val="24"/>
              </w:rPr>
            </w:pP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проведение мероприятий для родителей (законных представителей) обучающихся по вопросам коррекции асоциального (девиантного) поведения, поддержки способностей и талантов;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вовлеченность родителей (законных представителей) обучающихся в коллегиальные формы управления воспитанием ПОО;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эффективных форм информирования и взаимодействия с родительским сообществом.</w:t>
            </w:r>
          </w:p>
        </w:tc>
      </w:tr>
      <w:tr w:rsidR="00FC28B8">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7</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Правовое сознание</w:t>
            </w:r>
          </w:p>
          <w:p w:rsidR="00FC28B8" w:rsidRDefault="00FC28B8">
            <w:pPr>
              <w:spacing w:after="0" w:line="240" w:lineRule="auto"/>
              <w:jc w:val="center"/>
              <w:rPr>
                <w:rFonts w:ascii="Times New Roman" w:hAnsi="Times New Roman" w:cs="Times New Roman"/>
                <w:sz w:val="24"/>
                <w:szCs w:val="24"/>
              </w:rPr>
            </w:pP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форм организации воспитательной работы направленные на формирование правого сознания;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условий психологически безопасной образовательной среды для обучающихся;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мероприятий, направленных на профилактику зависимого поведения (пропаганда здорового образа жизни, профилактика алкоголизма, наркомании, употребления психоактивных веществ среди обучающихся);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позитивных данных о снижении правонарушений и преступлений среди обучающихся, совершения повторных правонарушение и преступлений;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проявление устойчивой привычки к правомерному поведению;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поддержка и демонстрация уважительного отношения к правам государства и гражданина;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обеспечение защиты прав обучающихся, их социальной реабилитации и адаптации в ПОО.</w:t>
            </w:r>
          </w:p>
        </w:tc>
      </w:tr>
      <w:tr w:rsidR="00FC28B8">
        <w:trPr>
          <w:trHeight w:val="285"/>
        </w:trPr>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Модуль 8 </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Основные воспитательные мероприятия</w:t>
            </w: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общих для всей образовательной организации праздников, ежегодных творческих (театрализованных, музыкальных,</w:t>
            </w:r>
            <w:r w:rsidR="00FE6044">
              <w:rPr>
                <w:rFonts w:ascii="Times New Roman" w:hAnsi="Times New Roman" w:cs="Times New Roman"/>
                <w:sz w:val="24"/>
                <w:szCs w:val="24"/>
              </w:rPr>
              <w:t xml:space="preserve"> </w:t>
            </w:r>
            <w:r>
              <w:rPr>
                <w:rFonts w:ascii="Times New Roman" w:hAnsi="Times New Roman" w:cs="Times New Roman"/>
                <w:sz w:val="24"/>
                <w:szCs w:val="24"/>
              </w:rPr>
              <w:t>литературных и т. п.) мероприятий, связанных с общероссийскими, региональными, местными праздниками, памятными датами;</w:t>
            </w:r>
          </w:p>
        </w:tc>
      </w:tr>
      <w:tr w:rsidR="00FC28B8">
        <w:trPr>
          <w:trHeight w:val="2265"/>
        </w:trPr>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Модуль 9</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Молодежные общественные объединения</w:t>
            </w:r>
          </w:p>
          <w:p w:rsidR="00FC28B8" w:rsidRDefault="00FC28B8">
            <w:pPr>
              <w:spacing w:after="0" w:line="240" w:lineRule="auto"/>
              <w:jc w:val="center"/>
              <w:rPr>
                <w:rFonts w:ascii="Times New Roman" w:hAnsi="Times New Roman" w:cs="Times New Roman"/>
                <w:sz w:val="24"/>
                <w:szCs w:val="24"/>
              </w:rPr>
            </w:pP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молодёжных объединений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формирование широкого спектра общественных объединений и сотрудничеств, удовлетворяющих запросам обучающихся образовательной организации;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наличие мероприятий с участие добровольцев общественных объединений; </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2D"/>
            </w:r>
            <w:r>
              <w:rPr>
                <w:rFonts w:ascii="Times New Roman" w:hAnsi="Times New Roman" w:cs="Times New Roman"/>
                <w:sz w:val="24"/>
                <w:szCs w:val="24"/>
              </w:rPr>
              <w:t xml:space="preserve"> вовлечение обучающихся образовательной организации в мероприятия общественных объединений.</w:t>
            </w:r>
          </w:p>
        </w:tc>
      </w:tr>
      <w:tr w:rsidR="00FC28B8">
        <w:trPr>
          <w:trHeight w:val="276"/>
        </w:trPr>
        <w:tc>
          <w:tcPr>
            <w:tcW w:w="2802" w:type="dxa"/>
          </w:tcPr>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Модуль 10</w:t>
            </w:r>
          </w:p>
          <w:p w:rsidR="00FC28B8" w:rsidRDefault="00BB391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Патриотическое воспитание в профессиональных образовательных организациях Ростовской области</w:t>
            </w:r>
          </w:p>
          <w:p w:rsidR="00FC28B8" w:rsidRDefault="00FC28B8">
            <w:pPr>
              <w:spacing w:after="0" w:line="240" w:lineRule="auto"/>
              <w:jc w:val="center"/>
              <w:rPr>
                <w:rFonts w:ascii="Times New Roman" w:hAnsi="Times New Roman" w:cs="Times New Roman"/>
                <w:sz w:val="24"/>
                <w:szCs w:val="24"/>
              </w:rPr>
            </w:pPr>
          </w:p>
        </w:tc>
        <w:tc>
          <w:tcPr>
            <w:tcW w:w="7335" w:type="dxa"/>
          </w:tcPr>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уважительного отношение к культурному и историческому наследию</w:t>
            </w:r>
            <w:r w:rsidR="00FE6044">
              <w:rPr>
                <w:rFonts w:ascii="Times New Roman" w:hAnsi="Times New Roman" w:cs="Times New Roman"/>
                <w:sz w:val="24"/>
                <w:szCs w:val="24"/>
              </w:rPr>
              <w:t xml:space="preserve"> </w:t>
            </w:r>
            <w:r>
              <w:rPr>
                <w:rFonts w:ascii="Times New Roman" w:hAnsi="Times New Roman" w:cs="Times New Roman"/>
                <w:sz w:val="24"/>
                <w:szCs w:val="24"/>
              </w:rPr>
              <w:t>страны, обществу, семье, самому себе, традициям ПОО;</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ориентация на профессиональное саморазвитие и самореализацию в</w:t>
            </w:r>
            <w:r w:rsidR="00FE6044">
              <w:rPr>
                <w:rFonts w:ascii="Times New Roman" w:hAnsi="Times New Roman" w:cs="Times New Roman"/>
                <w:sz w:val="24"/>
                <w:szCs w:val="24"/>
              </w:rPr>
              <w:t xml:space="preserve"> </w:t>
            </w:r>
            <w:r>
              <w:rPr>
                <w:rFonts w:ascii="Times New Roman" w:hAnsi="Times New Roman" w:cs="Times New Roman"/>
                <w:sz w:val="24"/>
                <w:szCs w:val="24"/>
              </w:rPr>
              <w:t>профессиональной деятельности;</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принятие российских традиционных семейных ценностей;</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добровольное участие в реализации просветительских программ, в работепоисковых,археологических,военно–исторических,краеведческихотрядов,молодежных объединениях, волонтерском движении;</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готовность молодых людей к работе на благо Отечества;</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знание и соблюдение конституционных прав и законов государства;</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способность аргументированно отстаивать суверенитет и достоинство народа России;</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отсутствие фактов проявления идеологии терроризма и экстремизма среди</w:t>
            </w:r>
            <w:bookmarkStart w:id="1" w:name="_GoBack"/>
            <w:bookmarkEnd w:id="1"/>
            <w:r w:rsidR="00FE6044">
              <w:rPr>
                <w:rFonts w:ascii="Times New Roman" w:hAnsi="Times New Roman" w:cs="Times New Roman"/>
                <w:sz w:val="24"/>
                <w:szCs w:val="24"/>
              </w:rPr>
              <w:t xml:space="preserve"> </w:t>
            </w:r>
            <w:r>
              <w:rPr>
                <w:rFonts w:ascii="Times New Roman" w:hAnsi="Times New Roman" w:cs="Times New Roman"/>
                <w:sz w:val="24"/>
                <w:szCs w:val="24"/>
              </w:rPr>
              <w:t>обучающихся;</w:t>
            </w:r>
          </w:p>
          <w:p w:rsidR="00FC28B8" w:rsidRDefault="00BB391C">
            <w:pPr>
              <w:tabs>
                <w:tab w:val="left" w:pos="113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отсутствие социальных конфликтов среди обучающихся на национальной, религиозной почве.</w:t>
            </w:r>
          </w:p>
        </w:tc>
      </w:tr>
    </w:tbl>
    <w:p w:rsidR="00FC28B8" w:rsidRDefault="00FC28B8">
      <w:pPr>
        <w:tabs>
          <w:tab w:val="left" w:pos="1134"/>
        </w:tabs>
        <w:spacing w:after="0" w:line="240" w:lineRule="auto"/>
        <w:jc w:val="both"/>
        <w:rPr>
          <w:rFonts w:ascii="Times New Roman" w:hAnsi="Times New Roman" w:cs="Times New Roman"/>
          <w:sz w:val="24"/>
          <w:szCs w:val="24"/>
        </w:rPr>
        <w:sectPr w:rsidR="00FC28B8">
          <w:pgSz w:w="11906" w:h="16838"/>
          <w:pgMar w:top="851" w:right="567" w:bottom="1134" w:left="1418" w:header="708" w:footer="708" w:gutter="0"/>
          <w:cols w:space="708"/>
          <w:docGrid w:linePitch="360"/>
        </w:sectPr>
      </w:pPr>
    </w:p>
    <w:p w:rsidR="00FC28B8" w:rsidRDefault="00FC28B8">
      <w:pPr>
        <w:rPr>
          <w:rFonts w:ascii="Times New Roman" w:hAnsi="Times New Roman" w:cs="Times New Roman"/>
          <w:sz w:val="24"/>
          <w:szCs w:val="24"/>
        </w:rPr>
      </w:pPr>
    </w:p>
    <w:sectPr w:rsidR="00FC28B8" w:rsidSect="00FC28B8">
      <w:pgSz w:w="16838" w:h="11906" w:orient="landscape"/>
      <w:pgMar w:top="851" w:right="851"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0D4D" w:rsidRDefault="00790D4D">
      <w:pPr>
        <w:spacing w:line="240" w:lineRule="auto"/>
      </w:pPr>
      <w:r>
        <w:separator/>
      </w:r>
    </w:p>
  </w:endnote>
  <w:endnote w:type="continuationSeparator" w:id="1">
    <w:p w:rsidR="00790D4D" w:rsidRDefault="00790D4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CYR">
    <w:altName w:val="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7666645"/>
      <w:docPartObj>
        <w:docPartGallery w:val="AutoText"/>
      </w:docPartObj>
    </w:sdtPr>
    <w:sdtEndPr>
      <w:rPr>
        <w:rFonts w:ascii="Times New Roman" w:hAnsi="Times New Roman" w:cs="Times New Roman"/>
        <w:sz w:val="24"/>
        <w:szCs w:val="24"/>
      </w:rPr>
    </w:sdtEndPr>
    <w:sdtContent>
      <w:p w:rsidR="00790D4D" w:rsidRDefault="00484665">
        <w:pPr>
          <w:pStyle w:val="a7"/>
          <w:jc w:val="right"/>
          <w:rPr>
            <w:rFonts w:ascii="Times New Roman" w:hAnsi="Times New Roman" w:cs="Times New Roman"/>
            <w:sz w:val="24"/>
            <w:szCs w:val="24"/>
          </w:rPr>
        </w:pPr>
        <w:r>
          <w:rPr>
            <w:rFonts w:ascii="Times New Roman" w:hAnsi="Times New Roman" w:cs="Times New Roman"/>
            <w:sz w:val="24"/>
            <w:szCs w:val="24"/>
          </w:rPr>
          <w:fldChar w:fldCharType="begin"/>
        </w:r>
        <w:r w:rsidR="00790D4D">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sidR="00F73FAD">
          <w:rPr>
            <w:rFonts w:ascii="Times New Roman" w:hAnsi="Times New Roman" w:cs="Times New Roman"/>
            <w:noProof/>
            <w:sz w:val="24"/>
            <w:szCs w:val="24"/>
          </w:rPr>
          <w:t>12</w:t>
        </w:r>
        <w:r>
          <w:rPr>
            <w:rFonts w:ascii="Times New Roman" w:hAnsi="Times New Roman" w:cs="Times New Roman"/>
            <w:sz w:val="24"/>
            <w:szCs w:val="24"/>
          </w:rPr>
          <w:fldChar w:fldCharType="end"/>
        </w:r>
      </w:p>
    </w:sdtContent>
  </w:sdt>
  <w:p w:rsidR="00790D4D" w:rsidRDefault="00790D4D">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0D4D" w:rsidRDefault="00790D4D">
      <w:pPr>
        <w:spacing w:after="0"/>
      </w:pPr>
      <w:r>
        <w:separator/>
      </w:r>
    </w:p>
  </w:footnote>
  <w:footnote w:type="continuationSeparator" w:id="1">
    <w:p w:rsidR="00790D4D" w:rsidRDefault="00790D4D">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8C3B0D"/>
    <w:multiLevelType w:val="multilevel"/>
    <w:tmpl w:val="638C3B0D"/>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noPunctuationKerning/>
  <w:characterSpacingControl w:val="doNotCompress"/>
  <w:footnotePr>
    <w:footnote w:id="0"/>
    <w:footnote w:id="1"/>
  </w:footnotePr>
  <w:endnotePr>
    <w:endnote w:id="0"/>
    <w:endnote w:id="1"/>
  </w:endnotePr>
  <w:compat>
    <w:doNotExpandShiftReturn/>
    <w:doNotWrapTextWithPunct/>
    <w:doNotUseEastAsianBreakRules/>
    <w:useFELayout/>
  </w:compat>
  <w:rsids>
    <w:rsidRoot w:val="001866EC"/>
    <w:rsid w:val="0000647C"/>
    <w:rsid w:val="00015815"/>
    <w:rsid w:val="00017D33"/>
    <w:rsid w:val="000358B8"/>
    <w:rsid w:val="00054697"/>
    <w:rsid w:val="00072631"/>
    <w:rsid w:val="000D70DA"/>
    <w:rsid w:val="00105A80"/>
    <w:rsid w:val="00111EF4"/>
    <w:rsid w:val="0011750D"/>
    <w:rsid w:val="00126197"/>
    <w:rsid w:val="00126237"/>
    <w:rsid w:val="00135F08"/>
    <w:rsid w:val="001711E1"/>
    <w:rsid w:val="00180568"/>
    <w:rsid w:val="001866EC"/>
    <w:rsid w:val="001A2510"/>
    <w:rsid w:val="001A72F9"/>
    <w:rsid w:val="001B0213"/>
    <w:rsid w:val="001B0DEE"/>
    <w:rsid w:val="001F2A50"/>
    <w:rsid w:val="00202D35"/>
    <w:rsid w:val="00222094"/>
    <w:rsid w:val="00225E83"/>
    <w:rsid w:val="00250D51"/>
    <w:rsid w:val="002543F0"/>
    <w:rsid w:val="00262DEA"/>
    <w:rsid w:val="00282BB0"/>
    <w:rsid w:val="0028388C"/>
    <w:rsid w:val="0028402F"/>
    <w:rsid w:val="002A7631"/>
    <w:rsid w:val="002B5013"/>
    <w:rsid w:val="002B512B"/>
    <w:rsid w:val="002B70C1"/>
    <w:rsid w:val="002E00AA"/>
    <w:rsid w:val="003160D4"/>
    <w:rsid w:val="0032741A"/>
    <w:rsid w:val="00331D43"/>
    <w:rsid w:val="00354F8B"/>
    <w:rsid w:val="00361C0D"/>
    <w:rsid w:val="00365B1B"/>
    <w:rsid w:val="003714EE"/>
    <w:rsid w:val="003859DD"/>
    <w:rsid w:val="003874A3"/>
    <w:rsid w:val="0039795E"/>
    <w:rsid w:val="003C1363"/>
    <w:rsid w:val="003C28D2"/>
    <w:rsid w:val="003C7ED1"/>
    <w:rsid w:val="003D12B5"/>
    <w:rsid w:val="003D74C6"/>
    <w:rsid w:val="00405619"/>
    <w:rsid w:val="004069EA"/>
    <w:rsid w:val="004251C3"/>
    <w:rsid w:val="004344D2"/>
    <w:rsid w:val="00434AD0"/>
    <w:rsid w:val="004424D1"/>
    <w:rsid w:val="0045534E"/>
    <w:rsid w:val="004568FE"/>
    <w:rsid w:val="00467553"/>
    <w:rsid w:val="00484665"/>
    <w:rsid w:val="0048617E"/>
    <w:rsid w:val="004865B1"/>
    <w:rsid w:val="00491DD1"/>
    <w:rsid w:val="0049321D"/>
    <w:rsid w:val="00493668"/>
    <w:rsid w:val="004A4056"/>
    <w:rsid w:val="004C165A"/>
    <w:rsid w:val="0053629A"/>
    <w:rsid w:val="00557C95"/>
    <w:rsid w:val="00564766"/>
    <w:rsid w:val="00565CB5"/>
    <w:rsid w:val="00571077"/>
    <w:rsid w:val="005756E5"/>
    <w:rsid w:val="00580977"/>
    <w:rsid w:val="005817F7"/>
    <w:rsid w:val="0058301D"/>
    <w:rsid w:val="00587952"/>
    <w:rsid w:val="0059180D"/>
    <w:rsid w:val="005C5BDB"/>
    <w:rsid w:val="005D01C6"/>
    <w:rsid w:val="005E0FB2"/>
    <w:rsid w:val="006029D2"/>
    <w:rsid w:val="006231E6"/>
    <w:rsid w:val="00651419"/>
    <w:rsid w:val="00654A39"/>
    <w:rsid w:val="006642D0"/>
    <w:rsid w:val="00673DFC"/>
    <w:rsid w:val="00681310"/>
    <w:rsid w:val="006A38D8"/>
    <w:rsid w:val="006A5C23"/>
    <w:rsid w:val="006C093A"/>
    <w:rsid w:val="006D70AA"/>
    <w:rsid w:val="006E1DD9"/>
    <w:rsid w:val="006F7220"/>
    <w:rsid w:val="007165FB"/>
    <w:rsid w:val="007260B5"/>
    <w:rsid w:val="00734BFE"/>
    <w:rsid w:val="0076030C"/>
    <w:rsid w:val="007719BB"/>
    <w:rsid w:val="00773D57"/>
    <w:rsid w:val="00774551"/>
    <w:rsid w:val="00784DF7"/>
    <w:rsid w:val="00790D4D"/>
    <w:rsid w:val="007949A8"/>
    <w:rsid w:val="007954A9"/>
    <w:rsid w:val="007954CF"/>
    <w:rsid w:val="00797B5A"/>
    <w:rsid w:val="007C2CD6"/>
    <w:rsid w:val="007D5467"/>
    <w:rsid w:val="007F00EF"/>
    <w:rsid w:val="007F6809"/>
    <w:rsid w:val="008001D4"/>
    <w:rsid w:val="00801614"/>
    <w:rsid w:val="00804D87"/>
    <w:rsid w:val="00805CB2"/>
    <w:rsid w:val="008123F1"/>
    <w:rsid w:val="00843848"/>
    <w:rsid w:val="008566CA"/>
    <w:rsid w:val="00881471"/>
    <w:rsid w:val="00884A95"/>
    <w:rsid w:val="008C5743"/>
    <w:rsid w:val="008C79B2"/>
    <w:rsid w:val="008D152A"/>
    <w:rsid w:val="008E7CDE"/>
    <w:rsid w:val="008F197F"/>
    <w:rsid w:val="008F63DF"/>
    <w:rsid w:val="008F65D1"/>
    <w:rsid w:val="009051F7"/>
    <w:rsid w:val="00923ABA"/>
    <w:rsid w:val="00936E4E"/>
    <w:rsid w:val="00945A8E"/>
    <w:rsid w:val="00953366"/>
    <w:rsid w:val="00962DD2"/>
    <w:rsid w:val="00971D9A"/>
    <w:rsid w:val="00980022"/>
    <w:rsid w:val="00982AAF"/>
    <w:rsid w:val="009D5375"/>
    <w:rsid w:val="009D7BDC"/>
    <w:rsid w:val="00A0145B"/>
    <w:rsid w:val="00A241AF"/>
    <w:rsid w:val="00A24852"/>
    <w:rsid w:val="00A47877"/>
    <w:rsid w:val="00A5627E"/>
    <w:rsid w:val="00A74253"/>
    <w:rsid w:val="00A83DA6"/>
    <w:rsid w:val="00A9264E"/>
    <w:rsid w:val="00AA354C"/>
    <w:rsid w:val="00AD02C7"/>
    <w:rsid w:val="00AE0917"/>
    <w:rsid w:val="00AE1205"/>
    <w:rsid w:val="00AE6484"/>
    <w:rsid w:val="00AF5DB6"/>
    <w:rsid w:val="00AF61CA"/>
    <w:rsid w:val="00B4645E"/>
    <w:rsid w:val="00B60867"/>
    <w:rsid w:val="00B62D93"/>
    <w:rsid w:val="00B8293D"/>
    <w:rsid w:val="00B856BE"/>
    <w:rsid w:val="00BB138F"/>
    <w:rsid w:val="00BB391C"/>
    <w:rsid w:val="00BB77CA"/>
    <w:rsid w:val="00BC0706"/>
    <w:rsid w:val="00BC0C4C"/>
    <w:rsid w:val="00BD30D3"/>
    <w:rsid w:val="00BE0C19"/>
    <w:rsid w:val="00BE4A71"/>
    <w:rsid w:val="00C06EA5"/>
    <w:rsid w:val="00C22F69"/>
    <w:rsid w:val="00C23925"/>
    <w:rsid w:val="00C27F57"/>
    <w:rsid w:val="00C4132A"/>
    <w:rsid w:val="00C52EC6"/>
    <w:rsid w:val="00C53EE3"/>
    <w:rsid w:val="00C609CA"/>
    <w:rsid w:val="00C627E1"/>
    <w:rsid w:val="00C63B8B"/>
    <w:rsid w:val="00C72D15"/>
    <w:rsid w:val="00C96324"/>
    <w:rsid w:val="00CA4F60"/>
    <w:rsid w:val="00CB62BC"/>
    <w:rsid w:val="00CC14E3"/>
    <w:rsid w:val="00CC60FF"/>
    <w:rsid w:val="00CD0D25"/>
    <w:rsid w:val="00CD25A7"/>
    <w:rsid w:val="00CE3E29"/>
    <w:rsid w:val="00CE6592"/>
    <w:rsid w:val="00CF11F2"/>
    <w:rsid w:val="00CF7425"/>
    <w:rsid w:val="00D1157D"/>
    <w:rsid w:val="00D3418E"/>
    <w:rsid w:val="00D45C15"/>
    <w:rsid w:val="00D904C3"/>
    <w:rsid w:val="00DD33F3"/>
    <w:rsid w:val="00DD5E6B"/>
    <w:rsid w:val="00DF008E"/>
    <w:rsid w:val="00E00896"/>
    <w:rsid w:val="00E04B23"/>
    <w:rsid w:val="00E07717"/>
    <w:rsid w:val="00E37807"/>
    <w:rsid w:val="00E47C71"/>
    <w:rsid w:val="00E61FB4"/>
    <w:rsid w:val="00E707F9"/>
    <w:rsid w:val="00E719E7"/>
    <w:rsid w:val="00E8341F"/>
    <w:rsid w:val="00E8533C"/>
    <w:rsid w:val="00E87311"/>
    <w:rsid w:val="00E9042D"/>
    <w:rsid w:val="00EB444A"/>
    <w:rsid w:val="00EB655C"/>
    <w:rsid w:val="00EC5060"/>
    <w:rsid w:val="00EF4090"/>
    <w:rsid w:val="00EF6C34"/>
    <w:rsid w:val="00F061F3"/>
    <w:rsid w:val="00F2149D"/>
    <w:rsid w:val="00F30BDF"/>
    <w:rsid w:val="00F51494"/>
    <w:rsid w:val="00F5481F"/>
    <w:rsid w:val="00F54A2D"/>
    <w:rsid w:val="00F62B2D"/>
    <w:rsid w:val="00F63BA1"/>
    <w:rsid w:val="00F678AB"/>
    <w:rsid w:val="00F73FAD"/>
    <w:rsid w:val="00F76D9B"/>
    <w:rsid w:val="00F77DFC"/>
    <w:rsid w:val="00F9562F"/>
    <w:rsid w:val="00FC28B8"/>
    <w:rsid w:val="00FC7217"/>
    <w:rsid w:val="00FE4DC9"/>
    <w:rsid w:val="00FE6044"/>
    <w:rsid w:val="00FF20B2"/>
    <w:rsid w:val="00FF2478"/>
    <w:rsid w:val="5EE471C5"/>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28B8"/>
    <w:pPr>
      <w:spacing w:after="200" w:line="276" w:lineRule="auto"/>
    </w:pPr>
    <w:rPr>
      <w:rFonts w:asciiTheme="minorHAnsi" w:eastAsiaTheme="minorHAnsi" w:hAnsiTheme="minorHAnsi" w:cstheme="minorBid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C28B8"/>
    <w:rPr>
      <w:color w:val="0000FF" w:themeColor="hyperlink"/>
      <w:u w:val="single"/>
    </w:rPr>
  </w:style>
  <w:style w:type="character" w:styleId="a4">
    <w:name w:val="Strong"/>
    <w:basedOn w:val="a0"/>
    <w:uiPriority w:val="22"/>
    <w:qFormat/>
    <w:rsid w:val="00FC28B8"/>
    <w:rPr>
      <w:b/>
      <w:bCs/>
    </w:rPr>
  </w:style>
  <w:style w:type="paragraph" w:styleId="a5">
    <w:name w:val="header"/>
    <w:basedOn w:val="a"/>
    <w:link w:val="a6"/>
    <w:uiPriority w:val="99"/>
    <w:unhideWhenUsed/>
    <w:rsid w:val="00FC28B8"/>
    <w:pPr>
      <w:tabs>
        <w:tab w:val="center" w:pos="4677"/>
        <w:tab w:val="right" w:pos="9355"/>
      </w:tabs>
      <w:spacing w:after="0" w:line="240" w:lineRule="auto"/>
    </w:pPr>
  </w:style>
  <w:style w:type="paragraph" w:styleId="a7">
    <w:name w:val="footer"/>
    <w:basedOn w:val="a"/>
    <w:link w:val="a8"/>
    <w:uiPriority w:val="99"/>
    <w:unhideWhenUsed/>
    <w:qFormat/>
    <w:rsid w:val="00FC28B8"/>
    <w:pPr>
      <w:tabs>
        <w:tab w:val="center" w:pos="4677"/>
        <w:tab w:val="right" w:pos="9355"/>
      </w:tabs>
      <w:spacing w:after="0" w:line="240" w:lineRule="auto"/>
    </w:pPr>
  </w:style>
  <w:style w:type="table" w:styleId="a9">
    <w:name w:val="Table Grid"/>
    <w:basedOn w:val="a1"/>
    <w:uiPriority w:val="59"/>
    <w:qFormat/>
    <w:rsid w:val="00FC28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FC28B8"/>
    <w:pPr>
      <w:ind w:left="720"/>
      <w:contextualSpacing/>
    </w:pPr>
  </w:style>
  <w:style w:type="table" w:customStyle="1" w:styleId="TableNormal">
    <w:name w:val="Table Normal"/>
    <w:uiPriority w:val="2"/>
    <w:semiHidden/>
    <w:qFormat/>
    <w:rsid w:val="00FC28B8"/>
    <w:pPr>
      <w:widowControl w:val="0"/>
      <w:autoSpaceDE w:val="0"/>
      <w:autoSpaceDN w:val="0"/>
    </w:pPr>
    <w:rPr>
      <w:rFonts w:ascii="Calibri" w:eastAsia="Calibri" w:hAnsi="Calibri"/>
      <w:lang w:val="en-US"/>
    </w:rPr>
    <w:tblPr>
      <w:tblCellMar>
        <w:top w:w="0" w:type="dxa"/>
        <w:left w:w="0" w:type="dxa"/>
        <w:bottom w:w="0" w:type="dxa"/>
        <w:right w:w="0" w:type="dxa"/>
      </w:tblCellMar>
    </w:tblPr>
  </w:style>
  <w:style w:type="table" w:customStyle="1" w:styleId="1">
    <w:name w:val="Сетка таблицы1"/>
    <w:basedOn w:val="a1"/>
    <w:uiPriority w:val="59"/>
    <w:rsid w:val="00FC28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uiPriority w:val="59"/>
    <w:rsid w:val="00FC28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FC28B8"/>
    <w:pPr>
      <w:widowControl w:val="0"/>
      <w:autoSpaceDE w:val="0"/>
      <w:autoSpaceDN w:val="0"/>
    </w:pPr>
    <w:rPr>
      <w:rFonts w:ascii="Calibri" w:eastAsia="Times New Roman" w:hAnsi="Calibri" w:cs="Calibri"/>
      <w:sz w:val="22"/>
    </w:rPr>
  </w:style>
  <w:style w:type="character" w:customStyle="1" w:styleId="a6">
    <w:name w:val="Верхний колонтитул Знак"/>
    <w:basedOn w:val="a0"/>
    <w:link w:val="a5"/>
    <w:uiPriority w:val="99"/>
    <w:rsid w:val="00FC28B8"/>
  </w:style>
  <w:style w:type="character" w:customStyle="1" w:styleId="a8">
    <w:name w:val="Нижний колонтитул Знак"/>
    <w:basedOn w:val="a0"/>
    <w:link w:val="a7"/>
    <w:uiPriority w:val="99"/>
    <w:rsid w:val="00FC28B8"/>
  </w:style>
  <w:style w:type="paragraph" w:styleId="ab">
    <w:name w:val="Balloon Text"/>
    <w:basedOn w:val="a"/>
    <w:link w:val="ac"/>
    <w:uiPriority w:val="99"/>
    <w:semiHidden/>
    <w:unhideWhenUsed/>
    <w:rsid w:val="0057107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571077"/>
    <w:rPr>
      <w:rFonts w:ascii="Tahoma" w:eastAsiaTheme="minorHAnsi"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base.garant.ru/7068735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ase.garant.ru/7157734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arant.ru/products/ipo/prime/doc/70569592/" TargetMode="External"/><Relationship Id="rId5" Type="http://schemas.openxmlformats.org/officeDocument/2006/relationships/webSettings" Target="webSettings.xml"/><Relationship Id="rId15" Type="http://schemas.openxmlformats.org/officeDocument/2006/relationships/hyperlink" Target="https://www.garant.ru/products/ipo/prime/doc/71477694/" TargetMode="External"/><Relationship Id="rId10" Type="http://schemas.openxmlformats.org/officeDocument/2006/relationships/hyperlink" Target="https://www.garant.ru/products/ipo/prime/doc/7063287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se.garant.ru/7068377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2E9CF3-871A-4AE1-8A15-E62D08277126}">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88</Pages>
  <Words>29838</Words>
  <Characters>170079</Characters>
  <Application>Microsoft Office Word</Application>
  <DocSecurity>0</DocSecurity>
  <Lines>1417</Lines>
  <Paragraphs>399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199518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Муратова</cp:lastModifiedBy>
  <cp:revision>114</cp:revision>
  <cp:lastPrinted>2024-11-05T08:18:00Z</cp:lastPrinted>
  <dcterms:created xsi:type="dcterms:W3CDTF">2023-08-12T06:05:00Z</dcterms:created>
  <dcterms:modified xsi:type="dcterms:W3CDTF">2025-11-18T08:43:00Z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B05DE92EABA74018965741AC1109DB0A_12</vt:lpwstr>
  </property>
</Properties>
</file>